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D702" w14:textId="4B5E1B72" w:rsidR="00C173EB" w:rsidRPr="0043783A" w:rsidRDefault="007761E6" w:rsidP="0043783A">
      <w:pPr>
        <w:pStyle w:val="Koptekst"/>
        <w:tabs>
          <w:tab w:val="clear" w:pos="4536"/>
          <w:tab w:val="clear" w:pos="9072"/>
        </w:tabs>
        <w:rPr>
          <w:rFonts w:ascii="Nunito Light" w:hAnsi="Nunito Light"/>
          <w:noProof/>
          <w:lang w:val="en-US"/>
        </w:rPr>
      </w:pPr>
      <w:r w:rsidRPr="0043783A">
        <w:rPr>
          <w:rFonts w:ascii="Nunito Light" w:hAnsi="Nunito Light"/>
          <w:noProof/>
          <w:lang w:val="en-US"/>
        </w:rPr>
        <w:drawing>
          <wp:anchor distT="0" distB="0" distL="114300" distR="114300" simplePos="0" relativeHeight="251658242" behindDoc="0" locked="0" layoutInCell="1" allowOverlap="1" wp14:anchorId="50A92CCC" wp14:editId="6FD362F2">
            <wp:simplePos x="0" y="0"/>
            <wp:positionH relativeFrom="margin">
              <wp:posOffset>1602740</wp:posOffset>
            </wp:positionH>
            <wp:positionV relativeFrom="paragraph">
              <wp:posOffset>3921651</wp:posOffset>
            </wp:positionV>
            <wp:extent cx="2553970" cy="243649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uwe achtergrond Standaard jpg.jpg"/>
                    <pic:cNvPicPr/>
                  </pic:nvPicPr>
                  <pic:blipFill>
                    <a:blip r:embed="rId11">
                      <a:extLst>
                        <a:ext uri="{28A0092B-C50C-407E-A947-70E740481C1C}">
                          <a14:useLocalDpi xmlns:a14="http://schemas.microsoft.com/office/drawing/2010/main" val="0"/>
                        </a:ext>
                      </a:extLst>
                    </a:blip>
                    <a:stretch>
                      <a:fillRect/>
                    </a:stretch>
                  </pic:blipFill>
                  <pic:spPr>
                    <a:xfrm>
                      <a:off x="0" y="0"/>
                      <a:ext cx="2553970" cy="2436495"/>
                    </a:xfrm>
                    <a:prstGeom prst="rect">
                      <a:avLst/>
                    </a:prstGeom>
                  </pic:spPr>
                </pic:pic>
              </a:graphicData>
            </a:graphic>
            <wp14:sizeRelH relativeFrom="page">
              <wp14:pctWidth>0</wp14:pctWidth>
            </wp14:sizeRelH>
            <wp14:sizeRelV relativeFrom="page">
              <wp14:pctHeight>0</wp14:pctHeight>
            </wp14:sizeRelV>
          </wp:anchor>
        </w:drawing>
      </w:r>
      <w:r w:rsidR="001479DC" w:rsidRPr="0043783A">
        <w:rPr>
          <w:rFonts w:ascii="Nunito Light" w:hAnsi="Nunito Light"/>
          <w:noProof/>
          <w:color w:val="1F497D"/>
          <w:sz w:val="36"/>
          <w:lang w:val="en-US"/>
        </w:rPr>
        <mc:AlternateContent>
          <mc:Choice Requires="wps">
            <w:drawing>
              <wp:anchor distT="45720" distB="45720" distL="114300" distR="114300" simplePos="0" relativeHeight="251658241" behindDoc="0" locked="0" layoutInCell="1" allowOverlap="1" wp14:anchorId="0E3A1907" wp14:editId="4A0424C7">
                <wp:simplePos x="0" y="0"/>
                <wp:positionH relativeFrom="margin">
                  <wp:align>right</wp:align>
                </wp:positionH>
                <wp:positionV relativeFrom="paragraph">
                  <wp:posOffset>5080</wp:posOffset>
                </wp:positionV>
                <wp:extent cx="5745480" cy="8174990"/>
                <wp:effectExtent l="0" t="0" r="26670" b="1651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175009"/>
                        </a:xfrm>
                        <a:prstGeom prst="rect">
                          <a:avLst/>
                        </a:prstGeom>
                        <a:solidFill>
                          <a:srgbClr val="6D8DC5"/>
                        </a:solidFill>
                        <a:ln w="9525">
                          <a:solidFill>
                            <a:srgbClr val="6D8DC5"/>
                          </a:solidFill>
                          <a:miter lim="800000"/>
                          <a:headEnd/>
                          <a:tailEnd/>
                        </a:ln>
                      </wps:spPr>
                      <wps:txbx>
                        <w:txbxContent>
                          <w:p w14:paraId="04FACFD8" w14:textId="77777777" w:rsidR="001479DC" w:rsidRDefault="001479DC" w:rsidP="001479DC">
                            <w:pPr>
                              <w:jc w:val="center"/>
                              <w:rPr>
                                <w:rFonts w:ascii="Nunito ExtraBold" w:hAnsi="Nunito ExtraBold"/>
                                <w:sz w:val="72"/>
                                <w:szCs w:val="72"/>
                                <w:lang w:val="en-GB"/>
                              </w:rPr>
                            </w:pPr>
                            <w:bookmarkStart w:id="0" w:name="_Toc31887859"/>
                            <w:bookmarkStart w:id="1" w:name="_Toc31887883"/>
                            <w:bookmarkStart w:id="2" w:name="_Toc31889612"/>
                          </w:p>
                          <w:p w14:paraId="485A277E" w14:textId="77777777" w:rsidR="007761E6" w:rsidRDefault="007761E6" w:rsidP="001479DC">
                            <w:pPr>
                              <w:jc w:val="center"/>
                              <w:rPr>
                                <w:rFonts w:ascii="Nunito ExtraBold" w:hAnsi="Nunito ExtraBold"/>
                                <w:color w:val="FFFFFF" w:themeColor="background1"/>
                                <w:sz w:val="72"/>
                                <w:szCs w:val="72"/>
                              </w:rPr>
                            </w:pPr>
                          </w:p>
                          <w:p w14:paraId="7F9C3ED9" w14:textId="24A77C59" w:rsidR="001479DC" w:rsidRPr="007761E6" w:rsidRDefault="001479DC" w:rsidP="001479DC">
                            <w:pPr>
                              <w:jc w:val="center"/>
                              <w:rPr>
                                <w:rFonts w:ascii="Nunito ExtraBold" w:hAnsi="Nunito ExtraBold"/>
                                <w:color w:val="FFFFFF" w:themeColor="background1"/>
                                <w:sz w:val="72"/>
                                <w:szCs w:val="72"/>
                              </w:rPr>
                            </w:pPr>
                            <w:r w:rsidRPr="007761E6">
                              <w:rPr>
                                <w:rFonts w:ascii="Nunito ExtraBold" w:hAnsi="Nunito ExtraBold"/>
                                <w:color w:val="FFFFFF" w:themeColor="background1"/>
                                <w:sz w:val="72"/>
                                <w:szCs w:val="72"/>
                              </w:rPr>
                              <w:t>Call for Proposals</w:t>
                            </w:r>
                            <w:bookmarkEnd w:id="0"/>
                            <w:bookmarkEnd w:id="1"/>
                            <w:bookmarkEnd w:id="2"/>
                          </w:p>
                          <w:p w14:paraId="2823F5FB" w14:textId="77777777" w:rsidR="001479DC" w:rsidRPr="007761E6" w:rsidRDefault="001479DC" w:rsidP="001479DC">
                            <w:pPr>
                              <w:rPr>
                                <w:color w:val="FFFFFF" w:themeColor="background1"/>
                              </w:rPr>
                            </w:pPr>
                          </w:p>
                          <w:p w14:paraId="06A06E70" w14:textId="2A2BA65C" w:rsidR="001479DC" w:rsidRPr="007761E6" w:rsidRDefault="001479DC" w:rsidP="001479DC">
                            <w:pPr>
                              <w:jc w:val="center"/>
                              <w:rPr>
                                <w:rFonts w:ascii="Nunito ExtraBold" w:hAnsi="Nunito ExtraBold"/>
                                <w:sz w:val="52"/>
                                <w:szCs w:val="52"/>
                              </w:rPr>
                            </w:pPr>
                            <w:bookmarkStart w:id="3" w:name="_Toc31887860"/>
                            <w:bookmarkStart w:id="4" w:name="_Toc31887884"/>
                            <w:bookmarkStart w:id="5" w:name="_Toc31889613"/>
                            <w:r w:rsidRPr="007761E6">
                              <w:rPr>
                                <w:rFonts w:ascii="Nunito ExtraBold" w:hAnsi="Nunito ExtraBold"/>
                                <w:sz w:val="52"/>
                                <w:szCs w:val="52"/>
                              </w:rPr>
                              <w:t>Subsidievoorwaarden</w:t>
                            </w:r>
                            <w:r w:rsidRPr="007761E6">
                              <w:rPr>
                                <w:rFonts w:ascii="Nunito ExtraBold" w:hAnsi="Nunito ExtraBold"/>
                                <w:sz w:val="52"/>
                                <w:szCs w:val="52"/>
                              </w:rPr>
                              <w:br/>
                              <w:t>Wetenschappelijk Onderzoek</w:t>
                            </w:r>
                            <w:r w:rsidRPr="007761E6">
                              <w:rPr>
                                <w:rFonts w:ascii="Nunito ExtraBold" w:hAnsi="Nunito ExtraBold"/>
                                <w:sz w:val="52"/>
                                <w:szCs w:val="52"/>
                              </w:rPr>
                              <w:br/>
                              <w:t>Right on Time</w:t>
                            </w:r>
                            <w:bookmarkEnd w:id="3"/>
                            <w:bookmarkEnd w:id="4"/>
                            <w:bookmarkEnd w:id="5"/>
                            <w:r w:rsidRPr="007761E6">
                              <w:rPr>
                                <w:rFonts w:ascii="Nunito ExtraBold" w:hAnsi="Nunito ExtraBold"/>
                                <w:sz w:val="52"/>
                                <w:szCs w:val="52"/>
                              </w:rPr>
                              <w:t xml:space="preserve"> 202</w:t>
                            </w:r>
                            <w:r w:rsidR="00413EB2">
                              <w:rPr>
                                <w:rFonts w:ascii="Nunito ExtraBold" w:hAnsi="Nunito ExtraBold"/>
                                <w:sz w:val="52"/>
                                <w:szCs w:val="52"/>
                              </w:rPr>
                              <w:t>3</w:t>
                            </w:r>
                          </w:p>
                          <w:p w14:paraId="0FC9B3E1" w14:textId="3972B828" w:rsidR="001479DC" w:rsidRDefault="00147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A1907" id="_x0000_t202" coordsize="21600,21600" o:spt="202" path="m,l,21600r21600,l21600,xe">
                <v:stroke joinstyle="miter"/>
                <v:path gradientshapeok="t" o:connecttype="rect"/>
              </v:shapetype>
              <v:shape id="Tekstvak 2" o:spid="_x0000_s1026" type="#_x0000_t202" style="position:absolute;margin-left:401.2pt;margin-top:.4pt;width:452.4pt;height:643.7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" fillcolor="#6d8dc5" strokecolor="#6d8dc5">
                <v:textbox>
                  <w:txbxContent>
                    <w:p w14:paraId="04FACFD8" w14:textId="77777777" w:rsidR="001479DC" w:rsidRDefault="001479DC" w:rsidP="001479DC">
                      <w:pPr>
                        <w:jc w:val="center"/>
                        <w:rPr>
                          <w:rFonts w:ascii="Nunito ExtraBold" w:hAnsi="Nunito ExtraBold"/>
                          <w:sz w:val="72"/>
                          <w:szCs w:val="72"/>
                          <w:lang w:val="en-GB"/>
                        </w:rPr>
                      </w:pPr>
                      <w:bookmarkStart w:id="6" w:name="_Toc31887859"/>
                      <w:bookmarkStart w:id="7" w:name="_Toc31887883"/>
                      <w:bookmarkStart w:id="8" w:name="_Toc31889612"/>
                    </w:p>
                    <w:p w14:paraId="485A277E" w14:textId="77777777" w:rsidR="007761E6" w:rsidRDefault="007761E6" w:rsidP="001479DC">
                      <w:pPr>
                        <w:jc w:val="center"/>
                        <w:rPr>
                          <w:rFonts w:ascii="Nunito ExtraBold" w:hAnsi="Nunito ExtraBold"/>
                          <w:color w:val="FFFFFF" w:themeColor="background1"/>
                          <w:sz w:val="72"/>
                          <w:szCs w:val="72"/>
                        </w:rPr>
                      </w:pPr>
                    </w:p>
                    <w:p w14:paraId="7F9C3ED9" w14:textId="24A77C59" w:rsidR="001479DC" w:rsidRPr="007761E6" w:rsidRDefault="001479DC" w:rsidP="001479DC">
                      <w:pPr>
                        <w:jc w:val="center"/>
                        <w:rPr>
                          <w:rFonts w:ascii="Nunito ExtraBold" w:hAnsi="Nunito ExtraBold"/>
                          <w:color w:val="FFFFFF" w:themeColor="background1"/>
                          <w:sz w:val="72"/>
                          <w:szCs w:val="72"/>
                        </w:rPr>
                      </w:pPr>
                      <w:r w:rsidRPr="007761E6">
                        <w:rPr>
                          <w:rFonts w:ascii="Nunito ExtraBold" w:hAnsi="Nunito ExtraBold"/>
                          <w:color w:val="FFFFFF" w:themeColor="background1"/>
                          <w:sz w:val="72"/>
                          <w:szCs w:val="72"/>
                        </w:rPr>
                        <w:t>Call for Proposals</w:t>
                      </w:r>
                      <w:bookmarkEnd w:id="6"/>
                      <w:bookmarkEnd w:id="7"/>
                      <w:bookmarkEnd w:id="8"/>
                    </w:p>
                    <w:p w14:paraId="2823F5FB" w14:textId="77777777" w:rsidR="001479DC" w:rsidRPr="007761E6" w:rsidRDefault="001479DC" w:rsidP="001479DC">
                      <w:pPr>
                        <w:rPr>
                          <w:color w:val="FFFFFF" w:themeColor="background1"/>
                        </w:rPr>
                      </w:pPr>
                    </w:p>
                    <w:p w14:paraId="06A06E70" w14:textId="2A2BA65C" w:rsidR="001479DC" w:rsidRPr="007761E6" w:rsidRDefault="001479DC" w:rsidP="001479DC">
                      <w:pPr>
                        <w:jc w:val="center"/>
                        <w:rPr>
                          <w:rFonts w:ascii="Nunito ExtraBold" w:hAnsi="Nunito ExtraBold"/>
                          <w:sz w:val="52"/>
                          <w:szCs w:val="52"/>
                        </w:rPr>
                      </w:pPr>
                      <w:bookmarkStart w:id="9" w:name="_Toc31887860"/>
                      <w:bookmarkStart w:id="10" w:name="_Toc31887884"/>
                      <w:bookmarkStart w:id="11" w:name="_Toc31889613"/>
                      <w:r w:rsidRPr="007761E6">
                        <w:rPr>
                          <w:rFonts w:ascii="Nunito ExtraBold" w:hAnsi="Nunito ExtraBold"/>
                          <w:sz w:val="52"/>
                          <w:szCs w:val="52"/>
                        </w:rPr>
                        <w:t>Subsidievoorwaarden</w:t>
                      </w:r>
                      <w:r w:rsidRPr="007761E6">
                        <w:rPr>
                          <w:rFonts w:ascii="Nunito ExtraBold" w:hAnsi="Nunito ExtraBold"/>
                          <w:sz w:val="52"/>
                          <w:szCs w:val="52"/>
                        </w:rPr>
                        <w:br/>
                        <w:t>Wetenschappelijk Onderzoek</w:t>
                      </w:r>
                      <w:r w:rsidRPr="007761E6">
                        <w:rPr>
                          <w:rFonts w:ascii="Nunito ExtraBold" w:hAnsi="Nunito ExtraBold"/>
                          <w:sz w:val="52"/>
                          <w:szCs w:val="52"/>
                        </w:rPr>
                        <w:br/>
                        <w:t>Right on Time</w:t>
                      </w:r>
                      <w:bookmarkEnd w:id="9"/>
                      <w:bookmarkEnd w:id="10"/>
                      <w:bookmarkEnd w:id="11"/>
                      <w:r w:rsidRPr="007761E6">
                        <w:rPr>
                          <w:rFonts w:ascii="Nunito ExtraBold" w:hAnsi="Nunito ExtraBold"/>
                          <w:sz w:val="52"/>
                          <w:szCs w:val="52"/>
                        </w:rPr>
                        <w:t xml:space="preserve"> 202</w:t>
                      </w:r>
                      <w:r w:rsidR="00413EB2">
                        <w:rPr>
                          <w:rFonts w:ascii="Nunito ExtraBold" w:hAnsi="Nunito ExtraBold"/>
                          <w:sz w:val="52"/>
                          <w:szCs w:val="52"/>
                        </w:rPr>
                        <w:t>3</w:t>
                      </w:r>
                    </w:p>
                    <w:p w14:paraId="0FC9B3E1" w14:textId="3972B828" w:rsidR="001479DC" w:rsidRDefault="001479DC"/>
                  </w:txbxContent>
                </v:textbox>
                <w10:wrap type="square" anchorx="margin"/>
              </v:shape>
            </w:pict>
          </mc:Fallback>
        </mc:AlternateContent>
      </w:r>
      <w:r w:rsidR="001479DC" w:rsidRPr="0043783A">
        <w:rPr>
          <w:rFonts w:ascii="Nunito Light" w:hAnsi="Nunito Light"/>
          <w:noProof/>
          <w:lang w:val="en-US"/>
        </w:rPr>
        <w:drawing>
          <wp:anchor distT="0" distB="0" distL="114300" distR="114300" simplePos="0" relativeHeight="251658240" behindDoc="0" locked="0" layoutInCell="1" allowOverlap="1" wp14:anchorId="20085E82" wp14:editId="6635C6B2">
            <wp:simplePos x="0" y="0"/>
            <wp:positionH relativeFrom="margin">
              <wp:posOffset>0</wp:posOffset>
            </wp:positionH>
            <wp:positionV relativeFrom="paragraph">
              <wp:posOffset>8275633</wp:posOffset>
            </wp:positionV>
            <wp:extent cx="1209675" cy="804545"/>
            <wp:effectExtent l="0" t="0" r="9525" b="0"/>
            <wp:wrapTight wrapText="bothSides">
              <wp:wrapPolygon edited="0">
                <wp:start x="0" y="0"/>
                <wp:lineTo x="0" y="20969"/>
                <wp:lineTo x="21430" y="20969"/>
                <wp:lineTo x="2143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04545"/>
                    </a:xfrm>
                    <a:prstGeom prst="rect">
                      <a:avLst/>
                    </a:prstGeom>
                    <a:noFill/>
                  </pic:spPr>
                </pic:pic>
              </a:graphicData>
            </a:graphic>
            <wp14:sizeRelH relativeFrom="page">
              <wp14:pctWidth>0</wp14:pctWidth>
            </wp14:sizeRelH>
            <wp14:sizeRelV relativeFrom="page">
              <wp14:pctHeight>0</wp14:pctHeight>
            </wp14:sizeRelV>
          </wp:anchor>
        </w:drawing>
      </w:r>
    </w:p>
    <w:p w14:paraId="7C55620C" w14:textId="77777777" w:rsidR="009934DA" w:rsidRPr="009A1EF8" w:rsidRDefault="009934DA" w:rsidP="009A1EF8">
      <w:pPr>
        <w:shd w:val="clear" w:color="auto" w:fill="6D8DC5"/>
        <w:rPr>
          <w:rFonts w:ascii="Nunito ExtraBold" w:hAnsi="Nunito ExtraBold"/>
          <w:color w:val="FFFFFF" w:themeColor="background1"/>
          <w:sz w:val="28"/>
          <w:szCs w:val="28"/>
        </w:rPr>
      </w:pPr>
      <w:r w:rsidRPr="009A1EF8">
        <w:rPr>
          <w:rFonts w:ascii="Nunito ExtraBold" w:hAnsi="Nunito ExtraBold"/>
          <w:color w:val="FFFFFF" w:themeColor="background1"/>
          <w:sz w:val="28"/>
          <w:szCs w:val="28"/>
        </w:rPr>
        <w:t>Inhoudsopgave</w:t>
      </w:r>
    </w:p>
    <w:p w14:paraId="0599321B" w14:textId="058F65DF" w:rsidR="009A1EF8" w:rsidRPr="009A1EF8" w:rsidRDefault="00C173EB">
      <w:pPr>
        <w:pStyle w:val="Inhopg1"/>
        <w:rPr>
          <w:rFonts w:eastAsiaTheme="minorEastAsia" w:cstheme="minorBidi"/>
          <w:b w:val="0"/>
          <w:sz w:val="24"/>
          <w:szCs w:val="24"/>
        </w:rPr>
      </w:pPr>
      <w:r w:rsidRPr="009A1EF8">
        <w:rPr>
          <w:bCs/>
          <w:sz w:val="22"/>
          <w:szCs w:val="22"/>
        </w:rPr>
        <w:fldChar w:fldCharType="begin"/>
      </w:r>
      <w:r w:rsidRPr="009A1EF8">
        <w:rPr>
          <w:bCs/>
          <w:sz w:val="22"/>
          <w:szCs w:val="22"/>
        </w:rPr>
        <w:instrText xml:space="preserve"> TOC \o "1-3" \h \z \u </w:instrText>
      </w:r>
      <w:r w:rsidRPr="009A1EF8">
        <w:rPr>
          <w:bCs/>
          <w:sz w:val="22"/>
          <w:szCs w:val="22"/>
        </w:rPr>
        <w:fldChar w:fldCharType="separate"/>
      </w:r>
      <w:hyperlink w:anchor="_Toc32502647" w:history="1">
        <w:r w:rsidR="009A1EF8" w:rsidRPr="009A1EF8">
          <w:rPr>
            <w:rStyle w:val="Hyperlink"/>
            <w:sz w:val="22"/>
            <w:szCs w:val="22"/>
          </w:rPr>
          <w:t xml:space="preserve">Doel                                  </w:t>
        </w:r>
        <w:r w:rsidR="009A1EF8">
          <w:rPr>
            <w:rStyle w:val="Hyperlink"/>
            <w:sz w:val="22"/>
            <w:szCs w:val="22"/>
          </w:rPr>
          <w:t xml:space="preserve"> </w:t>
        </w:r>
        <w:r w:rsidR="009A1EF8" w:rsidRPr="009A1EF8">
          <w:rPr>
            <w:rStyle w:val="Hyperlink"/>
            <w:sz w:val="22"/>
            <w:szCs w:val="22"/>
          </w:rPr>
          <w:t xml:space="preserve">                                                                                                                     </w:t>
        </w:r>
        <w:r w:rsidR="009A1EF8" w:rsidRPr="009A1EF8">
          <w:rPr>
            <w:webHidden/>
            <w:sz w:val="22"/>
            <w:szCs w:val="22"/>
          </w:rPr>
          <w:fldChar w:fldCharType="begin"/>
        </w:r>
        <w:r w:rsidR="009A1EF8" w:rsidRPr="009A1EF8">
          <w:rPr>
            <w:webHidden/>
            <w:sz w:val="22"/>
            <w:szCs w:val="22"/>
          </w:rPr>
          <w:instrText xml:space="preserve"> PAGEREF _Toc32502647 \h </w:instrText>
        </w:r>
        <w:r w:rsidR="009A1EF8" w:rsidRPr="009A1EF8">
          <w:rPr>
            <w:webHidden/>
            <w:sz w:val="22"/>
            <w:szCs w:val="22"/>
          </w:rPr>
        </w:r>
        <w:r w:rsidR="009A1EF8" w:rsidRPr="009A1EF8">
          <w:rPr>
            <w:webHidden/>
            <w:sz w:val="22"/>
            <w:szCs w:val="22"/>
          </w:rPr>
          <w:fldChar w:fldCharType="separate"/>
        </w:r>
        <w:r w:rsidR="00E55548">
          <w:rPr>
            <w:webHidden/>
            <w:sz w:val="22"/>
            <w:szCs w:val="22"/>
          </w:rPr>
          <w:t>3</w:t>
        </w:r>
        <w:r w:rsidR="009A1EF8" w:rsidRPr="009A1EF8">
          <w:rPr>
            <w:webHidden/>
            <w:sz w:val="22"/>
            <w:szCs w:val="22"/>
          </w:rPr>
          <w:fldChar w:fldCharType="end"/>
        </w:r>
      </w:hyperlink>
    </w:p>
    <w:p w14:paraId="6123F678" w14:textId="6D42531F" w:rsidR="009A1EF8" w:rsidRPr="009A1EF8" w:rsidRDefault="00000000" w:rsidP="00B620FF">
      <w:pPr>
        <w:pStyle w:val="Inhopg3"/>
        <w:rPr>
          <w:rFonts w:eastAsiaTheme="minorEastAsia" w:cstheme="minorBidi"/>
          <w:noProof/>
          <w:sz w:val="24"/>
          <w:szCs w:val="24"/>
        </w:rPr>
      </w:pPr>
      <w:hyperlink w:anchor="_Toc32502648" w:history="1">
        <w:r w:rsidR="009A1EF8" w:rsidRPr="009A1EF8">
          <w:rPr>
            <w:rStyle w:val="Hyperlink"/>
            <w:rFonts w:ascii="Nunito Light" w:hAnsi="Nunito Light"/>
            <w:noProof/>
            <w:sz w:val="22"/>
            <w:szCs w:val="22"/>
          </w:rPr>
          <w:t>Missie en strategie Maag Lever Darm Stichting</w:t>
        </w:r>
        <w:r w:rsidR="009A1EF8" w:rsidRPr="009A1EF8">
          <w:rPr>
            <w:noProof/>
            <w:webHidden/>
          </w:rPr>
          <w:tab/>
        </w:r>
        <w:r w:rsidR="009A1EF8" w:rsidRPr="009A1EF8">
          <w:rPr>
            <w:noProof/>
            <w:webHidden/>
          </w:rPr>
          <w:fldChar w:fldCharType="begin"/>
        </w:r>
        <w:r w:rsidR="009A1EF8" w:rsidRPr="009A1EF8">
          <w:rPr>
            <w:noProof/>
            <w:webHidden/>
          </w:rPr>
          <w:instrText xml:space="preserve"> PAGEREF _Toc32502648 \h </w:instrText>
        </w:r>
        <w:r w:rsidR="009A1EF8" w:rsidRPr="009A1EF8">
          <w:rPr>
            <w:noProof/>
            <w:webHidden/>
          </w:rPr>
        </w:r>
        <w:r w:rsidR="009A1EF8" w:rsidRPr="009A1EF8">
          <w:rPr>
            <w:noProof/>
            <w:webHidden/>
          </w:rPr>
          <w:fldChar w:fldCharType="separate"/>
        </w:r>
        <w:r w:rsidR="00E55548">
          <w:rPr>
            <w:noProof/>
            <w:webHidden/>
          </w:rPr>
          <w:t>3</w:t>
        </w:r>
        <w:r w:rsidR="009A1EF8" w:rsidRPr="009A1EF8">
          <w:rPr>
            <w:noProof/>
            <w:webHidden/>
          </w:rPr>
          <w:fldChar w:fldCharType="end"/>
        </w:r>
      </w:hyperlink>
    </w:p>
    <w:p w14:paraId="3BB3506E" w14:textId="75B47172" w:rsidR="009A1EF8" w:rsidRPr="009A1EF8" w:rsidRDefault="00000000" w:rsidP="00B620FF">
      <w:pPr>
        <w:pStyle w:val="Inhopg3"/>
        <w:rPr>
          <w:rFonts w:eastAsiaTheme="minorEastAsia" w:cstheme="minorBidi"/>
          <w:noProof/>
          <w:sz w:val="24"/>
          <w:szCs w:val="24"/>
        </w:rPr>
      </w:pPr>
      <w:hyperlink w:anchor="_Toc32502649" w:history="1">
        <w:r w:rsidR="009A1EF8" w:rsidRPr="009A1EF8">
          <w:rPr>
            <w:rStyle w:val="Hyperlink"/>
            <w:rFonts w:ascii="Nunito Light" w:hAnsi="Nunito Light"/>
            <w:noProof/>
            <w:sz w:val="22"/>
            <w:szCs w:val="22"/>
            <w:lang w:val="en-GB"/>
          </w:rPr>
          <w:t xml:space="preserve">Doel subsidielijn </w:t>
        </w:r>
        <w:r w:rsidR="009A1EF8" w:rsidRPr="00554E88">
          <w:rPr>
            <w:rStyle w:val="Hyperlink"/>
            <w:rFonts w:ascii="Nunito Light" w:hAnsi="Nunito Light"/>
            <w:i/>
            <w:noProof/>
            <w:sz w:val="22"/>
            <w:szCs w:val="22"/>
            <w:lang w:val="en-GB"/>
          </w:rPr>
          <w:t>Right on Time 202</w:t>
        </w:r>
        <w:r w:rsidR="0061472D">
          <w:rPr>
            <w:rStyle w:val="Hyperlink"/>
            <w:rFonts w:ascii="Nunito Light" w:hAnsi="Nunito Light"/>
            <w:i/>
            <w:noProof/>
            <w:sz w:val="22"/>
            <w:szCs w:val="22"/>
            <w:lang w:val="en-GB"/>
          </w:rPr>
          <w:t>3</w:t>
        </w:r>
        <w:r w:rsidR="009A1EF8" w:rsidRPr="009A1EF8">
          <w:rPr>
            <w:noProof/>
            <w:webHidden/>
          </w:rPr>
          <w:tab/>
        </w:r>
        <w:r w:rsidR="009A1EF8" w:rsidRPr="009A1EF8">
          <w:rPr>
            <w:noProof/>
            <w:webHidden/>
          </w:rPr>
          <w:fldChar w:fldCharType="begin"/>
        </w:r>
        <w:r w:rsidR="009A1EF8" w:rsidRPr="009A1EF8">
          <w:rPr>
            <w:noProof/>
            <w:webHidden/>
          </w:rPr>
          <w:instrText xml:space="preserve"> PAGEREF _Toc32502649 \h </w:instrText>
        </w:r>
        <w:r w:rsidR="009A1EF8" w:rsidRPr="009A1EF8">
          <w:rPr>
            <w:noProof/>
            <w:webHidden/>
          </w:rPr>
        </w:r>
        <w:r w:rsidR="009A1EF8" w:rsidRPr="009A1EF8">
          <w:rPr>
            <w:noProof/>
            <w:webHidden/>
          </w:rPr>
          <w:fldChar w:fldCharType="separate"/>
        </w:r>
        <w:r w:rsidR="00E55548">
          <w:rPr>
            <w:noProof/>
            <w:webHidden/>
          </w:rPr>
          <w:t>3</w:t>
        </w:r>
        <w:r w:rsidR="009A1EF8" w:rsidRPr="009A1EF8">
          <w:rPr>
            <w:noProof/>
            <w:webHidden/>
          </w:rPr>
          <w:fldChar w:fldCharType="end"/>
        </w:r>
      </w:hyperlink>
    </w:p>
    <w:p w14:paraId="692168F2" w14:textId="2490FD18" w:rsidR="009A1EF8" w:rsidRPr="009A1EF8" w:rsidRDefault="00000000">
      <w:pPr>
        <w:pStyle w:val="Inhopg1"/>
        <w:rPr>
          <w:rFonts w:eastAsiaTheme="minorEastAsia" w:cstheme="minorBidi"/>
          <w:b w:val="0"/>
          <w:sz w:val="24"/>
          <w:szCs w:val="24"/>
        </w:rPr>
      </w:pPr>
      <w:hyperlink w:anchor="_Toc32502650" w:history="1">
        <w:r w:rsidR="009A1EF8" w:rsidRPr="009A1EF8">
          <w:rPr>
            <w:rStyle w:val="Hyperlink"/>
            <w:sz w:val="22"/>
            <w:szCs w:val="22"/>
          </w:rPr>
          <w:t>Focus</w:t>
        </w:r>
        <w:r w:rsidR="009A1EF8" w:rsidRPr="009A1EF8">
          <w:rPr>
            <w:webHidden/>
            <w:sz w:val="22"/>
            <w:szCs w:val="22"/>
          </w:rPr>
          <w:tab/>
        </w:r>
        <w:r w:rsidR="009A1EF8" w:rsidRPr="009A1EF8">
          <w:rPr>
            <w:webHidden/>
            <w:sz w:val="22"/>
            <w:szCs w:val="22"/>
          </w:rPr>
          <w:fldChar w:fldCharType="begin"/>
        </w:r>
        <w:r w:rsidR="009A1EF8" w:rsidRPr="009A1EF8">
          <w:rPr>
            <w:webHidden/>
            <w:sz w:val="22"/>
            <w:szCs w:val="22"/>
          </w:rPr>
          <w:instrText xml:space="preserve"> PAGEREF _Toc32502650 \h </w:instrText>
        </w:r>
        <w:r w:rsidR="009A1EF8" w:rsidRPr="009A1EF8">
          <w:rPr>
            <w:webHidden/>
            <w:sz w:val="22"/>
            <w:szCs w:val="22"/>
          </w:rPr>
        </w:r>
        <w:r w:rsidR="009A1EF8" w:rsidRPr="009A1EF8">
          <w:rPr>
            <w:webHidden/>
            <w:sz w:val="22"/>
            <w:szCs w:val="22"/>
          </w:rPr>
          <w:fldChar w:fldCharType="separate"/>
        </w:r>
        <w:r w:rsidR="00E55548">
          <w:rPr>
            <w:webHidden/>
            <w:sz w:val="22"/>
            <w:szCs w:val="22"/>
          </w:rPr>
          <w:t>3</w:t>
        </w:r>
        <w:r w:rsidR="009A1EF8" w:rsidRPr="009A1EF8">
          <w:rPr>
            <w:webHidden/>
            <w:sz w:val="22"/>
            <w:szCs w:val="22"/>
          </w:rPr>
          <w:fldChar w:fldCharType="end"/>
        </w:r>
      </w:hyperlink>
    </w:p>
    <w:p w14:paraId="41C3F5B7" w14:textId="7DBC8BE5" w:rsidR="009A1EF8" w:rsidRPr="009A1EF8" w:rsidRDefault="00000000">
      <w:pPr>
        <w:pStyle w:val="Inhopg1"/>
        <w:rPr>
          <w:rFonts w:eastAsiaTheme="minorEastAsia" w:cstheme="minorBidi"/>
          <w:b w:val="0"/>
          <w:sz w:val="24"/>
          <w:szCs w:val="24"/>
        </w:rPr>
      </w:pPr>
      <w:hyperlink w:anchor="_Toc32502651" w:history="1">
        <w:r w:rsidR="009A1EF8" w:rsidRPr="009A1EF8">
          <w:rPr>
            <w:rStyle w:val="Hyperlink"/>
            <w:sz w:val="22"/>
            <w:szCs w:val="22"/>
          </w:rPr>
          <w:t>Wat bieden wij</w:t>
        </w:r>
        <w:r w:rsidR="009A1EF8" w:rsidRPr="009A1EF8">
          <w:rPr>
            <w:webHidden/>
            <w:sz w:val="22"/>
            <w:szCs w:val="22"/>
          </w:rPr>
          <w:tab/>
        </w:r>
        <w:r w:rsidR="009A1EF8" w:rsidRPr="009A1EF8">
          <w:rPr>
            <w:webHidden/>
            <w:sz w:val="22"/>
            <w:szCs w:val="22"/>
          </w:rPr>
          <w:fldChar w:fldCharType="begin"/>
        </w:r>
        <w:r w:rsidR="009A1EF8" w:rsidRPr="009A1EF8">
          <w:rPr>
            <w:webHidden/>
            <w:sz w:val="22"/>
            <w:szCs w:val="22"/>
          </w:rPr>
          <w:instrText xml:space="preserve"> PAGEREF _Toc32502651 \h </w:instrText>
        </w:r>
        <w:r w:rsidR="009A1EF8" w:rsidRPr="009A1EF8">
          <w:rPr>
            <w:webHidden/>
            <w:sz w:val="22"/>
            <w:szCs w:val="22"/>
          </w:rPr>
        </w:r>
        <w:r w:rsidR="009A1EF8" w:rsidRPr="009A1EF8">
          <w:rPr>
            <w:webHidden/>
            <w:sz w:val="22"/>
            <w:szCs w:val="22"/>
          </w:rPr>
          <w:fldChar w:fldCharType="separate"/>
        </w:r>
        <w:r w:rsidR="00E55548">
          <w:rPr>
            <w:webHidden/>
            <w:sz w:val="22"/>
            <w:szCs w:val="22"/>
          </w:rPr>
          <w:t>5</w:t>
        </w:r>
        <w:r w:rsidR="009A1EF8" w:rsidRPr="009A1EF8">
          <w:rPr>
            <w:webHidden/>
            <w:sz w:val="22"/>
            <w:szCs w:val="22"/>
          </w:rPr>
          <w:fldChar w:fldCharType="end"/>
        </w:r>
      </w:hyperlink>
    </w:p>
    <w:p w14:paraId="15B6333E" w14:textId="6903A2F9" w:rsidR="009A1EF8" w:rsidRPr="009A1EF8" w:rsidRDefault="00000000">
      <w:pPr>
        <w:pStyle w:val="Inhopg1"/>
        <w:rPr>
          <w:rFonts w:eastAsiaTheme="minorEastAsia" w:cstheme="minorBidi"/>
          <w:b w:val="0"/>
          <w:sz w:val="24"/>
          <w:szCs w:val="24"/>
        </w:rPr>
      </w:pPr>
      <w:hyperlink w:anchor="_Toc32502652" w:history="1">
        <w:r w:rsidR="009A1EF8" w:rsidRPr="009A1EF8">
          <w:rPr>
            <w:rStyle w:val="Hyperlink"/>
            <w:sz w:val="22"/>
            <w:szCs w:val="22"/>
          </w:rPr>
          <w:t>Wie kan subsidie aanvragen</w:t>
        </w:r>
        <w:r w:rsidR="009A1EF8" w:rsidRPr="009A1EF8">
          <w:rPr>
            <w:webHidden/>
            <w:sz w:val="22"/>
            <w:szCs w:val="22"/>
          </w:rPr>
          <w:tab/>
        </w:r>
        <w:r w:rsidR="009A1EF8" w:rsidRPr="009A1EF8">
          <w:rPr>
            <w:webHidden/>
            <w:sz w:val="22"/>
            <w:szCs w:val="22"/>
          </w:rPr>
          <w:fldChar w:fldCharType="begin"/>
        </w:r>
        <w:r w:rsidR="009A1EF8" w:rsidRPr="009A1EF8">
          <w:rPr>
            <w:webHidden/>
            <w:sz w:val="22"/>
            <w:szCs w:val="22"/>
          </w:rPr>
          <w:instrText xml:space="preserve"> PAGEREF _Toc32502652 \h </w:instrText>
        </w:r>
        <w:r w:rsidR="009A1EF8" w:rsidRPr="009A1EF8">
          <w:rPr>
            <w:webHidden/>
            <w:sz w:val="22"/>
            <w:szCs w:val="22"/>
          </w:rPr>
        </w:r>
        <w:r w:rsidR="009A1EF8" w:rsidRPr="009A1EF8">
          <w:rPr>
            <w:webHidden/>
            <w:sz w:val="22"/>
            <w:szCs w:val="22"/>
          </w:rPr>
          <w:fldChar w:fldCharType="separate"/>
        </w:r>
        <w:r w:rsidR="00E55548">
          <w:rPr>
            <w:webHidden/>
            <w:sz w:val="22"/>
            <w:szCs w:val="22"/>
          </w:rPr>
          <w:t>6</w:t>
        </w:r>
        <w:r w:rsidR="009A1EF8" w:rsidRPr="009A1EF8">
          <w:rPr>
            <w:webHidden/>
            <w:sz w:val="22"/>
            <w:szCs w:val="22"/>
          </w:rPr>
          <w:fldChar w:fldCharType="end"/>
        </w:r>
      </w:hyperlink>
    </w:p>
    <w:p w14:paraId="38C66E59" w14:textId="0E2C62B2" w:rsidR="008C2522" w:rsidRPr="00E55548" w:rsidRDefault="00000000" w:rsidP="00E55548">
      <w:pPr>
        <w:pStyle w:val="Inhopg1"/>
        <w:rPr>
          <w:sz w:val="22"/>
          <w:szCs w:val="22"/>
        </w:rPr>
      </w:pPr>
      <w:hyperlink w:anchor="_Toc32502653" w:history="1">
        <w:r w:rsidR="009A1EF8" w:rsidRPr="009A1EF8">
          <w:rPr>
            <w:rStyle w:val="Hyperlink"/>
            <w:sz w:val="22"/>
            <w:szCs w:val="22"/>
          </w:rPr>
          <w:t>Eisen waaraan de aanvraag dient te voldoen</w:t>
        </w:r>
        <w:r w:rsidR="009A1EF8" w:rsidRPr="009A1EF8">
          <w:rPr>
            <w:webHidden/>
            <w:sz w:val="22"/>
            <w:szCs w:val="22"/>
          </w:rPr>
          <w:tab/>
        </w:r>
        <w:r w:rsidR="009A1EF8" w:rsidRPr="009A1EF8">
          <w:rPr>
            <w:webHidden/>
            <w:sz w:val="22"/>
            <w:szCs w:val="22"/>
          </w:rPr>
          <w:fldChar w:fldCharType="begin"/>
        </w:r>
        <w:r w:rsidR="009A1EF8" w:rsidRPr="009A1EF8">
          <w:rPr>
            <w:webHidden/>
            <w:sz w:val="22"/>
            <w:szCs w:val="22"/>
          </w:rPr>
          <w:instrText xml:space="preserve"> PAGEREF _Toc32502653 \h </w:instrText>
        </w:r>
        <w:r w:rsidR="009A1EF8" w:rsidRPr="009A1EF8">
          <w:rPr>
            <w:webHidden/>
            <w:sz w:val="22"/>
            <w:szCs w:val="22"/>
          </w:rPr>
        </w:r>
        <w:r w:rsidR="009A1EF8" w:rsidRPr="009A1EF8">
          <w:rPr>
            <w:webHidden/>
            <w:sz w:val="22"/>
            <w:szCs w:val="22"/>
          </w:rPr>
          <w:fldChar w:fldCharType="separate"/>
        </w:r>
        <w:r w:rsidR="00E55548">
          <w:rPr>
            <w:webHidden/>
            <w:sz w:val="22"/>
            <w:szCs w:val="22"/>
          </w:rPr>
          <w:t>6</w:t>
        </w:r>
        <w:r w:rsidR="009A1EF8" w:rsidRPr="009A1EF8">
          <w:rPr>
            <w:webHidden/>
            <w:sz w:val="22"/>
            <w:szCs w:val="22"/>
          </w:rPr>
          <w:fldChar w:fldCharType="end"/>
        </w:r>
      </w:hyperlink>
      <w:bookmarkStart w:id="6" w:name="_Hlk116888551"/>
    </w:p>
    <w:bookmarkEnd w:id="6"/>
    <w:p w14:paraId="53113B8F" w14:textId="3E701EB1" w:rsidR="009A1EF8" w:rsidRPr="009A1EF8" w:rsidRDefault="00513D5C">
      <w:pPr>
        <w:pStyle w:val="Inhopg1"/>
        <w:rPr>
          <w:rFonts w:eastAsiaTheme="minorEastAsia" w:cstheme="minorBidi"/>
          <w:b w:val="0"/>
          <w:sz w:val="24"/>
          <w:szCs w:val="24"/>
        </w:rPr>
      </w:pPr>
      <w:r>
        <w:fldChar w:fldCharType="begin"/>
      </w:r>
      <w:r>
        <w:instrText xml:space="preserve"> HYPERLINK \l "_Toc32502654" </w:instrText>
      </w:r>
      <w:r>
        <w:fldChar w:fldCharType="separate"/>
      </w:r>
      <w:r w:rsidR="009A1EF8" w:rsidRPr="009A1EF8">
        <w:rPr>
          <w:rStyle w:val="Hyperlink"/>
          <w:sz w:val="22"/>
          <w:szCs w:val="22"/>
        </w:rPr>
        <w:t>Beoordelingsprocedure</w:t>
      </w:r>
      <w:r w:rsidR="009A1EF8" w:rsidRPr="009A1EF8">
        <w:rPr>
          <w:webHidden/>
          <w:sz w:val="22"/>
          <w:szCs w:val="22"/>
        </w:rPr>
        <w:tab/>
      </w:r>
      <w:r w:rsidR="009A1EF8" w:rsidRPr="009A1EF8">
        <w:rPr>
          <w:webHidden/>
          <w:sz w:val="22"/>
          <w:szCs w:val="22"/>
        </w:rPr>
        <w:fldChar w:fldCharType="begin"/>
      </w:r>
      <w:r w:rsidR="009A1EF8" w:rsidRPr="009A1EF8">
        <w:rPr>
          <w:webHidden/>
          <w:sz w:val="22"/>
          <w:szCs w:val="22"/>
        </w:rPr>
        <w:instrText xml:space="preserve"> PAGEREF _Toc32502654 \h </w:instrText>
      </w:r>
      <w:r w:rsidR="009A1EF8" w:rsidRPr="009A1EF8">
        <w:rPr>
          <w:webHidden/>
          <w:sz w:val="22"/>
          <w:szCs w:val="22"/>
        </w:rPr>
      </w:r>
      <w:r w:rsidR="009A1EF8" w:rsidRPr="009A1EF8">
        <w:rPr>
          <w:webHidden/>
          <w:sz w:val="22"/>
          <w:szCs w:val="22"/>
        </w:rPr>
        <w:fldChar w:fldCharType="separate"/>
      </w:r>
      <w:r w:rsidR="00E55548">
        <w:rPr>
          <w:webHidden/>
          <w:sz w:val="22"/>
          <w:szCs w:val="22"/>
        </w:rPr>
        <w:t>6</w:t>
      </w:r>
      <w:r w:rsidR="009A1EF8" w:rsidRPr="009A1EF8">
        <w:rPr>
          <w:webHidden/>
          <w:sz w:val="22"/>
          <w:szCs w:val="22"/>
        </w:rPr>
        <w:fldChar w:fldCharType="end"/>
      </w:r>
      <w:r>
        <w:rPr>
          <w:sz w:val="22"/>
          <w:szCs w:val="22"/>
        </w:rPr>
        <w:fldChar w:fldCharType="end"/>
      </w:r>
    </w:p>
    <w:p w14:paraId="5726B9DC" w14:textId="6BBBAB39" w:rsidR="009A1EF8" w:rsidRPr="009A1EF8" w:rsidRDefault="00000000">
      <w:pPr>
        <w:pStyle w:val="Inhopg2"/>
        <w:rPr>
          <w:rFonts w:ascii="Nunito Light" w:eastAsiaTheme="minorEastAsia" w:hAnsi="Nunito Light" w:cstheme="minorBidi"/>
          <w:noProof/>
          <w:sz w:val="24"/>
          <w:szCs w:val="24"/>
        </w:rPr>
      </w:pPr>
      <w:hyperlink w:anchor="_Toc32502655" w:history="1">
        <w:r w:rsidR="009A1EF8" w:rsidRPr="009A1EF8">
          <w:rPr>
            <w:rStyle w:val="Hyperlink"/>
            <w:rFonts w:ascii="Nunito Light" w:hAnsi="Nunito Light"/>
            <w:noProof/>
            <w:sz w:val="22"/>
            <w:szCs w:val="22"/>
          </w:rPr>
          <w:t>1. Vooraanvraag</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_Toc32502655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8</w:t>
        </w:r>
        <w:r w:rsidR="009A1EF8" w:rsidRPr="009A1EF8">
          <w:rPr>
            <w:rFonts w:ascii="Nunito Light" w:hAnsi="Nunito Light"/>
            <w:noProof/>
            <w:webHidden/>
            <w:sz w:val="22"/>
            <w:szCs w:val="22"/>
          </w:rPr>
          <w:fldChar w:fldCharType="end"/>
        </w:r>
      </w:hyperlink>
    </w:p>
    <w:p w14:paraId="03B50FC2" w14:textId="4F51CB66" w:rsidR="009A1EF8" w:rsidRPr="009A1EF8" w:rsidRDefault="00000000">
      <w:pPr>
        <w:pStyle w:val="Inhopg2"/>
        <w:rPr>
          <w:rFonts w:ascii="Nunito Light" w:eastAsiaTheme="minorEastAsia" w:hAnsi="Nunito Light" w:cstheme="minorBidi"/>
          <w:noProof/>
          <w:sz w:val="24"/>
          <w:szCs w:val="24"/>
        </w:rPr>
      </w:pPr>
      <w:hyperlink w:anchor="_Toc32502656" w:history="1">
        <w:r w:rsidR="009A1EF8" w:rsidRPr="009A1EF8">
          <w:rPr>
            <w:rStyle w:val="Hyperlink"/>
            <w:rFonts w:ascii="Nunito Light" w:hAnsi="Nunito Light"/>
            <w:noProof/>
            <w:sz w:val="22"/>
            <w:szCs w:val="22"/>
          </w:rPr>
          <w:t>2. Beoordeling vooraanvraag</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_Toc32502656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8</w:t>
        </w:r>
        <w:r w:rsidR="009A1EF8" w:rsidRPr="009A1EF8">
          <w:rPr>
            <w:rFonts w:ascii="Nunito Light" w:hAnsi="Nunito Light"/>
            <w:noProof/>
            <w:webHidden/>
            <w:sz w:val="22"/>
            <w:szCs w:val="22"/>
          </w:rPr>
          <w:fldChar w:fldCharType="end"/>
        </w:r>
      </w:hyperlink>
    </w:p>
    <w:p w14:paraId="542A28FE" w14:textId="4D9A3B49" w:rsidR="009A1EF8" w:rsidRPr="009A1EF8" w:rsidRDefault="00000000">
      <w:pPr>
        <w:pStyle w:val="Inhopg2"/>
        <w:rPr>
          <w:rFonts w:ascii="Nunito Light" w:eastAsiaTheme="minorEastAsia" w:hAnsi="Nunito Light" w:cstheme="minorBidi"/>
          <w:noProof/>
          <w:sz w:val="24"/>
          <w:szCs w:val="24"/>
        </w:rPr>
      </w:pPr>
      <w:hyperlink w:anchor="_Toc32502657" w:history="1">
        <w:r w:rsidR="009A1EF8" w:rsidRPr="009A1EF8">
          <w:rPr>
            <w:rStyle w:val="Hyperlink"/>
            <w:rFonts w:ascii="Nunito Light" w:hAnsi="Nunito Light"/>
            <w:noProof/>
            <w:sz w:val="22"/>
            <w:szCs w:val="22"/>
          </w:rPr>
          <w:t>2.1. Beoordeling MLDS</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_Toc32502657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8</w:t>
        </w:r>
        <w:r w:rsidR="009A1EF8" w:rsidRPr="009A1EF8">
          <w:rPr>
            <w:rFonts w:ascii="Nunito Light" w:hAnsi="Nunito Light"/>
            <w:noProof/>
            <w:webHidden/>
            <w:sz w:val="22"/>
            <w:szCs w:val="22"/>
          </w:rPr>
          <w:fldChar w:fldCharType="end"/>
        </w:r>
      </w:hyperlink>
    </w:p>
    <w:p w14:paraId="707375DB" w14:textId="0A5C05BD" w:rsidR="009A1EF8" w:rsidRPr="009A1EF8" w:rsidRDefault="00000000">
      <w:pPr>
        <w:pStyle w:val="Inhopg2"/>
        <w:rPr>
          <w:rFonts w:ascii="Nunito Light" w:eastAsiaTheme="minorEastAsia" w:hAnsi="Nunito Light" w:cstheme="minorBidi"/>
          <w:noProof/>
          <w:sz w:val="24"/>
          <w:szCs w:val="24"/>
        </w:rPr>
      </w:pPr>
      <w:hyperlink w:anchor="_Toc32502658" w:history="1">
        <w:r w:rsidR="009A1EF8" w:rsidRPr="009A1EF8">
          <w:rPr>
            <w:rStyle w:val="Hyperlink"/>
            <w:rFonts w:ascii="Nunito Light" w:hAnsi="Nunito Light"/>
            <w:noProof/>
            <w:sz w:val="22"/>
            <w:szCs w:val="22"/>
          </w:rPr>
          <w:t>2.2. Beoordeling Wetenschappelijke Adviescommissie</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_Toc32502658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8</w:t>
        </w:r>
        <w:r w:rsidR="009A1EF8" w:rsidRPr="009A1EF8">
          <w:rPr>
            <w:rFonts w:ascii="Nunito Light" w:hAnsi="Nunito Light"/>
            <w:noProof/>
            <w:webHidden/>
            <w:sz w:val="22"/>
            <w:szCs w:val="22"/>
          </w:rPr>
          <w:fldChar w:fldCharType="end"/>
        </w:r>
      </w:hyperlink>
    </w:p>
    <w:p w14:paraId="187D4DBE" w14:textId="08B4BCBA" w:rsidR="009A1EF8" w:rsidRPr="009A1EF8" w:rsidRDefault="00000000">
      <w:pPr>
        <w:pStyle w:val="Inhopg2"/>
        <w:rPr>
          <w:rFonts w:ascii="Nunito Light" w:eastAsiaTheme="minorEastAsia" w:hAnsi="Nunito Light" w:cstheme="minorBidi"/>
          <w:noProof/>
          <w:sz w:val="24"/>
          <w:szCs w:val="24"/>
        </w:rPr>
      </w:pPr>
      <w:hyperlink w:anchor="_Toc32502659" w:history="1">
        <w:r w:rsidR="009A1EF8" w:rsidRPr="009A1EF8">
          <w:rPr>
            <w:rStyle w:val="Hyperlink"/>
            <w:rFonts w:ascii="Nunito Light" w:hAnsi="Nunito Light"/>
            <w:noProof/>
            <w:sz w:val="22"/>
            <w:szCs w:val="22"/>
          </w:rPr>
          <w:t>3. Volledige aanvraag</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_Toc32502659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9</w:t>
        </w:r>
        <w:r w:rsidR="009A1EF8" w:rsidRPr="009A1EF8">
          <w:rPr>
            <w:rFonts w:ascii="Nunito Light" w:hAnsi="Nunito Light"/>
            <w:noProof/>
            <w:webHidden/>
            <w:sz w:val="22"/>
            <w:szCs w:val="22"/>
          </w:rPr>
          <w:fldChar w:fldCharType="end"/>
        </w:r>
      </w:hyperlink>
    </w:p>
    <w:p w14:paraId="1A1C3D2E" w14:textId="6910738D" w:rsidR="009A1EF8" w:rsidRPr="009A1EF8" w:rsidRDefault="00000000">
      <w:pPr>
        <w:pStyle w:val="Inhopg2"/>
        <w:rPr>
          <w:rFonts w:ascii="Nunito Light" w:eastAsiaTheme="minorEastAsia" w:hAnsi="Nunito Light" w:cstheme="minorBidi"/>
          <w:noProof/>
          <w:sz w:val="24"/>
          <w:szCs w:val="24"/>
        </w:rPr>
      </w:pPr>
      <w:hyperlink w:anchor="_Toc32502660" w:history="1">
        <w:r w:rsidR="009A1EF8" w:rsidRPr="009A1EF8">
          <w:rPr>
            <w:rStyle w:val="Hyperlink"/>
            <w:rFonts w:ascii="Nunito Light" w:hAnsi="Nunito Light"/>
            <w:noProof/>
            <w:sz w:val="22"/>
            <w:szCs w:val="22"/>
          </w:rPr>
          <w:t>3.1. Pitch ervaringsdeskundigenpanel</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_Toc32502660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9</w:t>
        </w:r>
        <w:r w:rsidR="009A1EF8" w:rsidRPr="009A1EF8">
          <w:rPr>
            <w:rFonts w:ascii="Nunito Light" w:hAnsi="Nunito Light"/>
            <w:noProof/>
            <w:webHidden/>
            <w:sz w:val="22"/>
            <w:szCs w:val="22"/>
          </w:rPr>
          <w:fldChar w:fldCharType="end"/>
        </w:r>
      </w:hyperlink>
    </w:p>
    <w:p w14:paraId="4863C84E" w14:textId="61E04540" w:rsidR="009A1EF8" w:rsidRPr="009A1EF8" w:rsidRDefault="00000000">
      <w:pPr>
        <w:pStyle w:val="Inhopg2"/>
        <w:rPr>
          <w:rFonts w:ascii="Nunito Light" w:eastAsiaTheme="minorEastAsia" w:hAnsi="Nunito Light" w:cstheme="minorBidi"/>
          <w:noProof/>
          <w:sz w:val="24"/>
          <w:szCs w:val="24"/>
        </w:rPr>
      </w:pPr>
      <w:hyperlink w:anchor="_Toc32502661" w:history="1">
        <w:r w:rsidR="009A1EF8" w:rsidRPr="009A1EF8">
          <w:rPr>
            <w:rStyle w:val="Hyperlink"/>
            <w:rFonts w:ascii="Nunito Light" w:hAnsi="Nunito Light"/>
            <w:noProof/>
            <w:sz w:val="22"/>
            <w:szCs w:val="22"/>
          </w:rPr>
          <w:t>3.2. Indienen volledige aanvraag</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_Toc32502661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9</w:t>
        </w:r>
        <w:r w:rsidR="009A1EF8" w:rsidRPr="009A1EF8">
          <w:rPr>
            <w:rFonts w:ascii="Nunito Light" w:hAnsi="Nunito Light"/>
            <w:noProof/>
            <w:webHidden/>
            <w:sz w:val="22"/>
            <w:szCs w:val="22"/>
          </w:rPr>
          <w:fldChar w:fldCharType="end"/>
        </w:r>
      </w:hyperlink>
    </w:p>
    <w:p w14:paraId="370833D3" w14:textId="1C9BF04D" w:rsidR="009A1EF8" w:rsidRPr="009A1EF8" w:rsidRDefault="00000000">
      <w:pPr>
        <w:pStyle w:val="Inhopg2"/>
        <w:rPr>
          <w:rFonts w:ascii="Nunito Light" w:eastAsiaTheme="minorEastAsia" w:hAnsi="Nunito Light" w:cstheme="minorBidi"/>
          <w:noProof/>
          <w:sz w:val="24"/>
          <w:szCs w:val="24"/>
        </w:rPr>
      </w:pPr>
      <w:hyperlink w:anchor="_Toc32502662" w:history="1">
        <w:r w:rsidR="009A1EF8" w:rsidRPr="009A1EF8">
          <w:rPr>
            <w:rStyle w:val="Hyperlink"/>
            <w:rFonts w:ascii="Nunito Light" w:hAnsi="Nunito Light"/>
            <w:noProof/>
            <w:sz w:val="22"/>
            <w:szCs w:val="22"/>
          </w:rPr>
          <w:t>4. Beoordeling van de volledige aanvragen</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_Toc32502662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9</w:t>
        </w:r>
        <w:r w:rsidR="009A1EF8" w:rsidRPr="009A1EF8">
          <w:rPr>
            <w:rFonts w:ascii="Nunito Light" w:hAnsi="Nunito Light"/>
            <w:noProof/>
            <w:webHidden/>
            <w:sz w:val="22"/>
            <w:szCs w:val="22"/>
          </w:rPr>
          <w:fldChar w:fldCharType="end"/>
        </w:r>
      </w:hyperlink>
    </w:p>
    <w:p w14:paraId="50B8F72C" w14:textId="62F3BD5F" w:rsidR="009A1EF8" w:rsidRPr="009A1EF8" w:rsidRDefault="00000000">
      <w:pPr>
        <w:pStyle w:val="Inhopg2"/>
        <w:rPr>
          <w:rFonts w:ascii="Nunito Light" w:eastAsiaTheme="minorEastAsia" w:hAnsi="Nunito Light" w:cstheme="minorBidi"/>
          <w:noProof/>
          <w:sz w:val="24"/>
          <w:szCs w:val="24"/>
        </w:rPr>
      </w:pPr>
      <w:hyperlink w:anchor="_Toc32502663" w:history="1">
        <w:r w:rsidR="009A1EF8" w:rsidRPr="009A1EF8">
          <w:rPr>
            <w:rStyle w:val="Hyperlink"/>
            <w:rFonts w:ascii="Nunito Light" w:hAnsi="Nunito Light"/>
            <w:noProof/>
            <w:sz w:val="22"/>
            <w:szCs w:val="22"/>
          </w:rPr>
          <w:t>5. Honorering/afwijzing</w:t>
        </w:r>
        <w:r w:rsidR="009A1EF8" w:rsidRPr="009A1EF8">
          <w:rPr>
            <w:rFonts w:ascii="Nunito Light" w:hAnsi="Nunito Light"/>
            <w:noProof/>
            <w:webHidden/>
            <w:sz w:val="22"/>
            <w:szCs w:val="22"/>
          </w:rPr>
          <w:tab/>
        </w:r>
        <w:r w:rsidR="009A1EF8" w:rsidRPr="009A1EF8">
          <w:rPr>
            <w:rFonts w:ascii="Nunito Light" w:hAnsi="Nunito Light"/>
            <w:noProof/>
            <w:webHidden/>
            <w:sz w:val="22"/>
            <w:szCs w:val="22"/>
          </w:rPr>
          <w:fldChar w:fldCharType="begin"/>
        </w:r>
        <w:r w:rsidR="009A1EF8" w:rsidRPr="009A1EF8">
          <w:rPr>
            <w:rFonts w:ascii="Nunito Light" w:hAnsi="Nunito Light"/>
            <w:noProof/>
            <w:webHidden/>
            <w:sz w:val="22"/>
            <w:szCs w:val="22"/>
          </w:rPr>
          <w:instrText xml:space="preserve"> PAGEREF _Toc32502663 \h </w:instrText>
        </w:r>
        <w:r w:rsidR="009A1EF8" w:rsidRPr="009A1EF8">
          <w:rPr>
            <w:rFonts w:ascii="Nunito Light" w:hAnsi="Nunito Light"/>
            <w:noProof/>
            <w:webHidden/>
            <w:sz w:val="22"/>
            <w:szCs w:val="22"/>
          </w:rPr>
        </w:r>
        <w:r w:rsidR="009A1EF8" w:rsidRPr="009A1EF8">
          <w:rPr>
            <w:rFonts w:ascii="Nunito Light" w:hAnsi="Nunito Light"/>
            <w:noProof/>
            <w:webHidden/>
            <w:sz w:val="22"/>
            <w:szCs w:val="22"/>
          </w:rPr>
          <w:fldChar w:fldCharType="separate"/>
        </w:r>
        <w:r w:rsidR="00E55548">
          <w:rPr>
            <w:rFonts w:ascii="Nunito Light" w:hAnsi="Nunito Light"/>
            <w:noProof/>
            <w:webHidden/>
            <w:sz w:val="22"/>
            <w:szCs w:val="22"/>
          </w:rPr>
          <w:t>10</w:t>
        </w:r>
        <w:r w:rsidR="009A1EF8" w:rsidRPr="009A1EF8">
          <w:rPr>
            <w:rFonts w:ascii="Nunito Light" w:hAnsi="Nunito Light"/>
            <w:noProof/>
            <w:webHidden/>
            <w:sz w:val="22"/>
            <w:szCs w:val="22"/>
          </w:rPr>
          <w:fldChar w:fldCharType="end"/>
        </w:r>
      </w:hyperlink>
    </w:p>
    <w:p w14:paraId="62EF44CC" w14:textId="6897FC3A" w:rsidR="009A1EF8" w:rsidRPr="009A1EF8" w:rsidRDefault="00000000">
      <w:pPr>
        <w:pStyle w:val="Inhopg1"/>
        <w:rPr>
          <w:rFonts w:eastAsiaTheme="minorEastAsia" w:cstheme="minorBidi"/>
          <w:b w:val="0"/>
          <w:sz w:val="24"/>
          <w:szCs w:val="24"/>
        </w:rPr>
      </w:pPr>
      <w:hyperlink w:anchor="_Toc32502664" w:history="1">
        <w:r w:rsidR="009A1EF8" w:rsidRPr="009A1EF8">
          <w:rPr>
            <w:rStyle w:val="Hyperlink"/>
            <w:sz w:val="22"/>
            <w:szCs w:val="22"/>
          </w:rPr>
          <w:t>Start en afronding project</w:t>
        </w:r>
        <w:r w:rsidR="009A1EF8" w:rsidRPr="009A1EF8">
          <w:rPr>
            <w:webHidden/>
            <w:sz w:val="22"/>
            <w:szCs w:val="22"/>
          </w:rPr>
          <w:tab/>
        </w:r>
        <w:r w:rsidR="009A1EF8" w:rsidRPr="009A1EF8">
          <w:rPr>
            <w:webHidden/>
            <w:sz w:val="22"/>
            <w:szCs w:val="22"/>
          </w:rPr>
          <w:fldChar w:fldCharType="begin"/>
        </w:r>
        <w:r w:rsidR="009A1EF8" w:rsidRPr="009A1EF8">
          <w:rPr>
            <w:webHidden/>
            <w:sz w:val="22"/>
            <w:szCs w:val="22"/>
          </w:rPr>
          <w:instrText xml:space="preserve"> PAGEREF _Toc32502664 \h </w:instrText>
        </w:r>
        <w:r w:rsidR="009A1EF8" w:rsidRPr="009A1EF8">
          <w:rPr>
            <w:webHidden/>
            <w:sz w:val="22"/>
            <w:szCs w:val="22"/>
          </w:rPr>
        </w:r>
        <w:r w:rsidR="009A1EF8" w:rsidRPr="009A1EF8">
          <w:rPr>
            <w:webHidden/>
            <w:sz w:val="22"/>
            <w:szCs w:val="22"/>
          </w:rPr>
          <w:fldChar w:fldCharType="separate"/>
        </w:r>
        <w:r w:rsidR="00E55548">
          <w:rPr>
            <w:webHidden/>
            <w:sz w:val="22"/>
            <w:szCs w:val="22"/>
          </w:rPr>
          <w:t>10</w:t>
        </w:r>
        <w:r w:rsidR="009A1EF8" w:rsidRPr="009A1EF8">
          <w:rPr>
            <w:webHidden/>
            <w:sz w:val="22"/>
            <w:szCs w:val="22"/>
          </w:rPr>
          <w:fldChar w:fldCharType="end"/>
        </w:r>
      </w:hyperlink>
    </w:p>
    <w:p w14:paraId="42ABBA0E" w14:textId="1216892D" w:rsidR="00C173EB" w:rsidRPr="00C173EB" w:rsidRDefault="00C173EB" w:rsidP="001479DC">
      <w:pPr>
        <w:tabs>
          <w:tab w:val="left" w:pos="567"/>
        </w:tabs>
        <w:rPr>
          <w:rFonts w:ascii="Nunito Light" w:hAnsi="Nunito Light"/>
        </w:rPr>
      </w:pPr>
      <w:r w:rsidRPr="009A1EF8">
        <w:rPr>
          <w:rFonts w:ascii="Nunito Light" w:hAnsi="Nunito Light"/>
          <w:b/>
          <w:bCs/>
          <w:sz w:val="22"/>
          <w:szCs w:val="22"/>
        </w:rPr>
        <w:fldChar w:fldCharType="end"/>
      </w:r>
    </w:p>
    <w:p w14:paraId="510D8573" w14:textId="77777777" w:rsidR="00C173EB" w:rsidRPr="00C173EB" w:rsidRDefault="00C173EB" w:rsidP="001479DC">
      <w:pPr>
        <w:rPr>
          <w:rFonts w:ascii="Nunito Light" w:hAnsi="Nunito Light"/>
          <w:b/>
        </w:rPr>
      </w:pPr>
    </w:p>
    <w:p w14:paraId="1FB740AC" w14:textId="346B5F15" w:rsidR="009A1EF8" w:rsidRDefault="009A1EF8" w:rsidP="009A1EF8">
      <w:pPr>
        <w:pStyle w:val="Kopvaninhoudsopgave"/>
      </w:pPr>
    </w:p>
    <w:p w14:paraId="0EC568DE" w14:textId="3D4AF5DF" w:rsidR="00C173EB" w:rsidRPr="0051083E" w:rsidRDefault="00C173EB" w:rsidP="001479DC">
      <w:pPr>
        <w:jc w:val="both"/>
        <w:rPr>
          <w:rFonts w:ascii="Nunito Light" w:hAnsi="Nunito Light"/>
          <w:b/>
        </w:rPr>
      </w:pPr>
      <w:r w:rsidRPr="00C173EB">
        <w:rPr>
          <w:rFonts w:ascii="Nunito Light" w:hAnsi="Nunito Light"/>
          <w:b/>
        </w:rPr>
        <w:br w:type="page"/>
      </w:r>
    </w:p>
    <w:p w14:paraId="18DD2B08" w14:textId="4E75A8FD" w:rsidR="0051083E" w:rsidRPr="00AC1766" w:rsidRDefault="00C173EB" w:rsidP="00AC1766">
      <w:pPr>
        <w:pStyle w:val="Kop1"/>
        <w:shd w:val="clear" w:color="auto" w:fill="6D8DC5"/>
        <w:spacing w:before="0"/>
        <w:jc w:val="both"/>
        <w:rPr>
          <w:color w:val="FFFFFF" w:themeColor="background1"/>
          <w:sz w:val="28"/>
        </w:rPr>
      </w:pPr>
      <w:bookmarkStart w:id="7" w:name="_Toc31887889"/>
      <w:bookmarkStart w:id="8" w:name="_Toc32502586"/>
      <w:bookmarkStart w:id="9" w:name="_Toc32502647"/>
      <w:bookmarkStart w:id="10" w:name="_Toc479670956"/>
      <w:r w:rsidRPr="009B7D5F">
        <w:rPr>
          <w:color w:val="FFFFFF" w:themeColor="background1"/>
          <w:sz w:val="28"/>
        </w:rPr>
        <w:t>D</w:t>
      </w:r>
      <w:r w:rsidR="00AA693F" w:rsidRPr="009B7D5F">
        <w:rPr>
          <w:color w:val="FFFFFF" w:themeColor="background1"/>
          <w:sz w:val="28"/>
        </w:rPr>
        <w:t>oel</w:t>
      </w:r>
      <w:bookmarkStart w:id="11" w:name="_Toc31887890"/>
      <w:bookmarkStart w:id="12" w:name="_Toc32502587"/>
      <w:bookmarkStart w:id="13" w:name="_Toc32502648"/>
      <w:bookmarkEnd w:id="7"/>
      <w:bookmarkEnd w:id="8"/>
      <w:bookmarkEnd w:id="9"/>
    </w:p>
    <w:p w14:paraId="2DF30A02" w14:textId="592FC674" w:rsidR="0051083E" w:rsidRPr="006038A6" w:rsidRDefault="00CA0A2B" w:rsidP="0051083E">
      <w:pPr>
        <w:pStyle w:val="Kop3"/>
        <w:spacing w:before="0"/>
        <w:jc w:val="both"/>
        <w:rPr>
          <w:color w:val="5B9BD5" w:themeColor="accent5"/>
        </w:rPr>
      </w:pPr>
      <w:r w:rsidRPr="006038A6">
        <w:rPr>
          <w:color w:val="5B9BD5" w:themeColor="accent5"/>
        </w:rPr>
        <w:t>Missie en strategie Maag Lever Darm Stichting</w:t>
      </w:r>
      <w:bookmarkEnd w:id="11"/>
      <w:bookmarkEnd w:id="12"/>
      <w:bookmarkEnd w:id="13"/>
    </w:p>
    <w:p w14:paraId="36FD17C2" w14:textId="0D59533A" w:rsidR="004F28CE" w:rsidRPr="00DE20E8" w:rsidRDefault="00DE20E8" w:rsidP="004F28CE">
      <w:pPr>
        <w:jc w:val="both"/>
        <w:rPr>
          <w:rFonts w:ascii="Nunito Light" w:hAnsi="Nunito Light"/>
          <w:sz w:val="12"/>
        </w:rPr>
      </w:pPr>
      <w:r w:rsidRPr="00DE20E8">
        <w:rPr>
          <w:rFonts w:ascii="Nunito Light" w:hAnsi="Nunito Light" w:cs="Segoe UI"/>
          <w:color w:val="000000"/>
          <w:szCs w:val="30"/>
          <w:shd w:val="clear" w:color="auto" w:fill="FFFFFF"/>
        </w:rPr>
        <w:t>Een gezonde spijsvertering voor iedereen, dat is onze droom. Twee miljoen Nederlanders kampen dagelijks met schaamte, angst of onmacht door spijsverteringsaandoeningen. Voor hen werken wij aan oplossingen. Dat doen we samen met artsen, onderzoekers, wetenschappers, patiënten en hun naasten, donateurs en vrijwilligers.</w:t>
      </w:r>
    </w:p>
    <w:p w14:paraId="643FFD1C" w14:textId="05DE17A2" w:rsidR="00792E46" w:rsidRDefault="00792E46" w:rsidP="004F28CE">
      <w:pPr>
        <w:jc w:val="both"/>
        <w:rPr>
          <w:rFonts w:ascii="Nunito Light" w:hAnsi="Nunito Light"/>
        </w:rPr>
      </w:pPr>
    </w:p>
    <w:p w14:paraId="0982F2F0" w14:textId="2E17CDFE" w:rsidR="002904C8" w:rsidRDefault="00D62BF8">
      <w:pPr>
        <w:jc w:val="both"/>
        <w:rPr>
          <w:rFonts w:ascii="Nunito Light" w:hAnsi="Nunito Light"/>
        </w:rPr>
      </w:pPr>
      <w:r>
        <w:rPr>
          <w:rFonts w:ascii="Nunito Light" w:hAnsi="Nunito Light"/>
        </w:rPr>
        <w:t xml:space="preserve">Om </w:t>
      </w:r>
      <w:r w:rsidRPr="0FEA5209">
        <w:rPr>
          <w:rFonts w:ascii="Nunito Light" w:hAnsi="Nunito Light"/>
        </w:rPr>
        <w:t>on</w:t>
      </w:r>
      <w:r w:rsidR="00C82819" w:rsidRPr="0FEA5209">
        <w:rPr>
          <w:rFonts w:ascii="Nunito Light" w:hAnsi="Nunito Light"/>
        </w:rPr>
        <w:t>ze</w:t>
      </w:r>
      <w:r>
        <w:rPr>
          <w:rFonts w:ascii="Nunito Light" w:hAnsi="Nunito Light"/>
        </w:rPr>
        <w:t xml:space="preserve"> missie te bereiken maken we v</w:t>
      </w:r>
      <w:r w:rsidR="00792E46" w:rsidRPr="00792E46">
        <w:rPr>
          <w:rFonts w:ascii="Nunito Light" w:hAnsi="Nunito Light"/>
        </w:rPr>
        <w:t>ia onze</w:t>
      </w:r>
      <w:r w:rsidR="00792E46">
        <w:rPr>
          <w:rFonts w:ascii="Nunito Light" w:hAnsi="Nunito Light"/>
        </w:rPr>
        <w:t xml:space="preserve"> drie</w:t>
      </w:r>
      <w:r w:rsidR="00792E46" w:rsidRPr="00792E46">
        <w:rPr>
          <w:rFonts w:ascii="Nunito Light" w:hAnsi="Nunito Light"/>
        </w:rPr>
        <w:t xml:space="preserve"> impactroutes het verschil</w:t>
      </w:r>
      <w:r w:rsidR="006F28ED">
        <w:rPr>
          <w:rFonts w:ascii="Nunito Light" w:hAnsi="Nunito Light"/>
        </w:rPr>
        <w:t>:</w:t>
      </w:r>
    </w:p>
    <w:p w14:paraId="6CD4D49A" w14:textId="77777777" w:rsidR="00CA0A2B" w:rsidRPr="002904C8" w:rsidRDefault="00CA0A2B" w:rsidP="001479DC">
      <w:pPr>
        <w:jc w:val="both"/>
        <w:rPr>
          <w:rFonts w:ascii="Nunito Light" w:hAnsi="Nunito Light"/>
        </w:rPr>
      </w:pPr>
    </w:p>
    <w:p w14:paraId="7FAE9C74" w14:textId="5EF60489" w:rsidR="002904C8" w:rsidRPr="0051083E" w:rsidRDefault="002904C8" w:rsidP="00705289">
      <w:pPr>
        <w:pStyle w:val="Lijstalinea"/>
        <w:numPr>
          <w:ilvl w:val="0"/>
          <w:numId w:val="7"/>
        </w:numPr>
        <w:jc w:val="both"/>
        <w:rPr>
          <w:rFonts w:ascii="Nunito Light" w:hAnsi="Nunito Light"/>
        </w:rPr>
      </w:pPr>
      <w:r w:rsidRPr="006038A6">
        <w:rPr>
          <w:rFonts w:ascii="Nunito Light" w:hAnsi="Nunito Light"/>
          <w:b/>
          <w:color w:val="5B9BD5" w:themeColor="accent5"/>
        </w:rPr>
        <w:t>Bewustwording en Bewondering</w:t>
      </w:r>
      <w:r w:rsidRPr="0051083E">
        <w:rPr>
          <w:rFonts w:ascii="Nunito Light" w:hAnsi="Nunito Light"/>
        </w:rPr>
        <w:t>, waarbij we de spijsvertering in Nederland op de kaart</w:t>
      </w:r>
      <w:r w:rsidR="006F28ED" w:rsidRPr="0051083E">
        <w:rPr>
          <w:rFonts w:ascii="Nunito Light" w:hAnsi="Nunito Light"/>
        </w:rPr>
        <w:t xml:space="preserve"> </w:t>
      </w:r>
      <w:r w:rsidRPr="0051083E">
        <w:rPr>
          <w:rFonts w:ascii="Nunito Light" w:hAnsi="Nunito Light"/>
        </w:rPr>
        <w:t>zetten.</w:t>
      </w:r>
    </w:p>
    <w:p w14:paraId="68B501FA" w14:textId="5513877D" w:rsidR="002904C8" w:rsidRPr="0051083E" w:rsidRDefault="00DE20E8" w:rsidP="00705289">
      <w:pPr>
        <w:pStyle w:val="Lijstalinea"/>
        <w:numPr>
          <w:ilvl w:val="0"/>
          <w:numId w:val="7"/>
        </w:numPr>
        <w:jc w:val="both"/>
        <w:rPr>
          <w:rFonts w:ascii="Nunito Light" w:hAnsi="Nunito Light"/>
        </w:rPr>
      </w:pPr>
      <w:r w:rsidRPr="006038A6">
        <w:rPr>
          <w:rFonts w:ascii="Nunito Light" w:hAnsi="Nunito Light"/>
          <w:b/>
          <w:color w:val="5B9BD5" w:themeColor="accent5"/>
        </w:rPr>
        <w:t>Precies op tijd</w:t>
      </w:r>
      <w:r w:rsidR="002904C8" w:rsidRPr="0051083E">
        <w:rPr>
          <w:rFonts w:ascii="Nunito Light" w:hAnsi="Nunito Light"/>
          <w:u w:val="single"/>
        </w:rPr>
        <w:t>,</w:t>
      </w:r>
      <w:r w:rsidR="002904C8" w:rsidRPr="0051083E">
        <w:rPr>
          <w:rFonts w:ascii="Nunito Light" w:hAnsi="Nunito Light"/>
        </w:rPr>
        <w:t xml:space="preserve"> waarbij we vroege opsporing van spijsverteringsziekten mogelijk maken</w:t>
      </w:r>
    </w:p>
    <w:p w14:paraId="0319CD22" w14:textId="194B7434" w:rsidR="002904C8" w:rsidRPr="0051083E" w:rsidRDefault="002904C8" w:rsidP="00705289">
      <w:pPr>
        <w:pStyle w:val="Lijstalinea"/>
        <w:numPr>
          <w:ilvl w:val="0"/>
          <w:numId w:val="7"/>
        </w:numPr>
        <w:jc w:val="both"/>
        <w:rPr>
          <w:rFonts w:ascii="Nunito Light" w:hAnsi="Nunito Light"/>
        </w:rPr>
      </w:pPr>
      <w:r w:rsidRPr="006038A6">
        <w:rPr>
          <w:rFonts w:ascii="Nunito Light" w:hAnsi="Nunito Light"/>
          <w:b/>
          <w:color w:val="5B9BD5" w:themeColor="accent5"/>
        </w:rPr>
        <w:t>Samen strijden</w:t>
      </w:r>
      <w:r w:rsidR="009B7D5F" w:rsidRPr="0051083E">
        <w:rPr>
          <w:rFonts w:ascii="Nunito Light" w:hAnsi="Nunito Light"/>
        </w:rPr>
        <w:t xml:space="preserve">, </w:t>
      </w:r>
      <w:r w:rsidRPr="0051083E">
        <w:rPr>
          <w:rFonts w:ascii="Nunito Light" w:hAnsi="Nunito Light"/>
        </w:rPr>
        <w:t xml:space="preserve">waar we samen met patiënten en donateurs strijden voor een betere kwaliteit van leven voor mensen </w:t>
      </w:r>
      <w:r w:rsidR="006F28ED" w:rsidRPr="0051083E">
        <w:rPr>
          <w:rFonts w:ascii="Nunito Light" w:hAnsi="Nunito Light"/>
        </w:rPr>
        <w:t>met een</w:t>
      </w:r>
      <w:r w:rsidRPr="0051083E">
        <w:rPr>
          <w:rFonts w:ascii="Nunito Light" w:hAnsi="Nunito Light"/>
        </w:rPr>
        <w:t xml:space="preserve"> spijsverteringsziekte</w:t>
      </w:r>
    </w:p>
    <w:p w14:paraId="104C3281" w14:textId="78E9FC08" w:rsidR="00814B47" w:rsidRDefault="00814B47" w:rsidP="001479DC">
      <w:pPr>
        <w:jc w:val="both"/>
        <w:rPr>
          <w:rFonts w:ascii="Nunito Light" w:hAnsi="Nunito Light"/>
        </w:rPr>
      </w:pPr>
    </w:p>
    <w:p w14:paraId="3A47B34E" w14:textId="7F8717E9" w:rsidR="005B2CF0" w:rsidRPr="006038A6" w:rsidRDefault="00974884" w:rsidP="001479DC">
      <w:pPr>
        <w:pStyle w:val="Kop3"/>
        <w:spacing w:before="0"/>
        <w:jc w:val="both"/>
        <w:rPr>
          <w:i/>
          <w:color w:val="5B9BD5" w:themeColor="accent5"/>
        </w:rPr>
      </w:pPr>
      <w:bookmarkStart w:id="14" w:name="_Toc31887891"/>
      <w:bookmarkStart w:id="15" w:name="_Toc32502588"/>
      <w:bookmarkStart w:id="16" w:name="_Toc32502649"/>
      <w:r w:rsidRPr="006038A6">
        <w:rPr>
          <w:color w:val="5B9BD5" w:themeColor="accent5"/>
        </w:rPr>
        <w:t>S</w:t>
      </w:r>
      <w:r w:rsidR="00CA0A2B" w:rsidRPr="006038A6">
        <w:rPr>
          <w:color w:val="5B9BD5" w:themeColor="accent5"/>
        </w:rPr>
        <w:t xml:space="preserve">ubsidielijn </w:t>
      </w:r>
      <w:r w:rsidR="00CA0A2B" w:rsidRPr="006038A6">
        <w:rPr>
          <w:i/>
          <w:color w:val="5B9BD5" w:themeColor="accent5"/>
        </w:rPr>
        <w:t>Right on Time 202</w:t>
      </w:r>
      <w:bookmarkEnd w:id="14"/>
      <w:bookmarkEnd w:id="15"/>
      <w:bookmarkEnd w:id="16"/>
      <w:r w:rsidR="00432D30" w:rsidRPr="006038A6">
        <w:rPr>
          <w:i/>
          <w:color w:val="5B9BD5" w:themeColor="accent5"/>
        </w:rPr>
        <w:t>3</w:t>
      </w:r>
    </w:p>
    <w:p w14:paraId="50A60AC3" w14:textId="3839A5D6" w:rsidR="0051083E" w:rsidRDefault="00360027">
      <w:pPr>
        <w:jc w:val="both"/>
        <w:rPr>
          <w:rFonts w:ascii="Nunito Light" w:hAnsi="Nunito Light"/>
        </w:rPr>
      </w:pPr>
      <w:r w:rsidRPr="0B993F57">
        <w:rPr>
          <w:rFonts w:ascii="Nunito Light" w:hAnsi="Nunito Light"/>
        </w:rPr>
        <w:t xml:space="preserve">De subsidielijn </w:t>
      </w:r>
      <w:r w:rsidRPr="0B993F57">
        <w:rPr>
          <w:rFonts w:ascii="Nunito Light" w:hAnsi="Nunito Light"/>
          <w:i/>
          <w:iCs/>
        </w:rPr>
        <w:t>Right on Time is</w:t>
      </w:r>
      <w:r w:rsidRPr="0B993F57">
        <w:rPr>
          <w:rFonts w:ascii="Nunito Light" w:hAnsi="Nunito Light"/>
        </w:rPr>
        <w:t xml:space="preserve"> onderdeel van </w:t>
      </w:r>
      <w:r w:rsidR="0051083E" w:rsidRPr="0B993F57">
        <w:rPr>
          <w:rFonts w:ascii="Nunito Light" w:hAnsi="Nunito Light"/>
        </w:rPr>
        <w:t>impact</w:t>
      </w:r>
      <w:r w:rsidRPr="0B993F57">
        <w:rPr>
          <w:rFonts w:ascii="Nunito Light" w:hAnsi="Nunito Light"/>
        </w:rPr>
        <w:t xml:space="preserve">route </w:t>
      </w:r>
      <w:r w:rsidR="006F28ED" w:rsidRPr="0B993F57">
        <w:rPr>
          <w:rFonts w:ascii="Nunito Light" w:hAnsi="Nunito Light"/>
        </w:rPr>
        <w:t>twee</w:t>
      </w:r>
      <w:r w:rsidRPr="0B993F57">
        <w:rPr>
          <w:rFonts w:ascii="Nunito Light" w:hAnsi="Nunito Light"/>
        </w:rPr>
        <w:t xml:space="preserve">: </w:t>
      </w:r>
      <w:r w:rsidR="00DE20E8" w:rsidRPr="0B993F57">
        <w:rPr>
          <w:rFonts w:ascii="Nunito Light" w:hAnsi="Nunito Light"/>
        </w:rPr>
        <w:t>precies op tijd</w:t>
      </w:r>
      <w:r w:rsidRPr="0B993F57">
        <w:rPr>
          <w:rFonts w:ascii="Nunito Light" w:hAnsi="Nunito Light"/>
        </w:rPr>
        <w:t>.</w:t>
      </w:r>
      <w:r w:rsidR="005D7057" w:rsidRPr="0B993F57">
        <w:rPr>
          <w:rFonts w:ascii="Nunito Light" w:hAnsi="Nunito Light"/>
        </w:rPr>
        <w:t xml:space="preserve"> </w:t>
      </w:r>
      <w:r w:rsidR="2D82E67D" w:rsidRPr="0B993F57">
        <w:rPr>
          <w:rFonts w:ascii="Nunito Light" w:hAnsi="Nunito Light"/>
        </w:rPr>
        <w:t>Via</w:t>
      </w:r>
      <w:r w:rsidR="00A16BBC" w:rsidRPr="0B993F57">
        <w:rPr>
          <w:rFonts w:ascii="Nunito Light" w:hAnsi="Nunito Light"/>
        </w:rPr>
        <w:t xml:space="preserve"> deze subsidielijn financieren we veelbelovende onderzoeken ter bevordering van vroege opsporing van spijsverteringsziekten</w:t>
      </w:r>
      <w:r w:rsidR="63A7BFDD" w:rsidRPr="0B993F57">
        <w:rPr>
          <w:rFonts w:ascii="Nunito Light" w:hAnsi="Nunito Light"/>
        </w:rPr>
        <w:t>, d</w:t>
      </w:r>
      <w:r w:rsidR="369EF3EC" w:rsidRPr="0B993F57">
        <w:rPr>
          <w:rFonts w:ascii="Nunito Light" w:hAnsi="Nunito Light"/>
        </w:rPr>
        <w:t>it j</w:t>
      </w:r>
      <w:r w:rsidR="00893E20" w:rsidRPr="0B993F57">
        <w:rPr>
          <w:rFonts w:ascii="Nunito Light" w:hAnsi="Nunito Light"/>
        </w:rPr>
        <w:t>aar focussen we op</w:t>
      </w:r>
      <w:r w:rsidR="00351D0E" w:rsidRPr="0B993F57">
        <w:rPr>
          <w:rFonts w:ascii="Nunito Light" w:hAnsi="Nunito Light"/>
        </w:rPr>
        <w:t xml:space="preserve"> </w:t>
      </w:r>
      <w:r w:rsidR="00416A1E" w:rsidRPr="0B993F57">
        <w:rPr>
          <w:rFonts w:ascii="Nunito Light" w:hAnsi="Nunito Light"/>
        </w:rPr>
        <w:t>vijf</w:t>
      </w:r>
      <w:r w:rsidR="00351D0E" w:rsidRPr="0B993F57">
        <w:rPr>
          <w:rFonts w:ascii="Nunito Light" w:hAnsi="Nunito Light"/>
        </w:rPr>
        <w:t xml:space="preserve"> verschillende</w:t>
      </w:r>
      <w:r w:rsidR="00F942FA" w:rsidRPr="0B993F57">
        <w:rPr>
          <w:rFonts w:ascii="Nunito Light" w:hAnsi="Nunito Light"/>
        </w:rPr>
        <w:t xml:space="preserve"> </w:t>
      </w:r>
      <w:r w:rsidR="7B1DA77D" w:rsidRPr="0B993F57">
        <w:rPr>
          <w:rFonts w:ascii="Nunito Light" w:hAnsi="Nunito Light"/>
        </w:rPr>
        <w:t>speerpunte</w:t>
      </w:r>
      <w:r w:rsidR="1CD5F01C" w:rsidRPr="0B993F57">
        <w:rPr>
          <w:rFonts w:ascii="Nunito Light" w:hAnsi="Nunito Light"/>
        </w:rPr>
        <w:t>n</w:t>
      </w:r>
      <w:r w:rsidR="29D880CC" w:rsidRPr="0B993F57">
        <w:rPr>
          <w:rFonts w:ascii="Nunito Light" w:hAnsi="Nunito Light"/>
        </w:rPr>
        <w:t>;</w:t>
      </w:r>
    </w:p>
    <w:p w14:paraId="16BF1864" w14:textId="5EC10B66" w:rsidR="3476DEA2" w:rsidRDefault="3476DEA2" w:rsidP="3476DEA2">
      <w:pPr>
        <w:jc w:val="both"/>
        <w:rPr>
          <w:rFonts w:ascii="Nunito Light" w:hAnsi="Nunito Light"/>
        </w:rPr>
      </w:pPr>
    </w:p>
    <w:p w14:paraId="1250E961" w14:textId="44D3D80A" w:rsidR="00327D62" w:rsidRDefault="00327D62" w:rsidP="3476DEA2">
      <w:pPr>
        <w:jc w:val="both"/>
        <w:rPr>
          <w:rFonts w:ascii="Nunito Light" w:hAnsi="Nunito Light"/>
          <w:color w:val="FF0000"/>
        </w:rPr>
      </w:pPr>
    </w:p>
    <w:p w14:paraId="0117FEEF" w14:textId="42FED578" w:rsidR="00880F87" w:rsidRDefault="00880F87" w:rsidP="00705289">
      <w:pPr>
        <w:pStyle w:val="Lijstalinea"/>
        <w:numPr>
          <w:ilvl w:val="0"/>
          <w:numId w:val="9"/>
        </w:numPr>
        <w:jc w:val="both"/>
        <w:rPr>
          <w:rFonts w:ascii="Nunito Light" w:hAnsi="Nunito Light"/>
        </w:rPr>
      </w:pPr>
      <w:r w:rsidRPr="3476DEA2">
        <w:rPr>
          <w:rFonts w:ascii="Nunito Light" w:hAnsi="Nunito Light"/>
        </w:rPr>
        <w:t>S</w:t>
      </w:r>
      <w:r w:rsidR="00327D62" w:rsidRPr="3476DEA2">
        <w:rPr>
          <w:rFonts w:ascii="Nunito Light" w:hAnsi="Nunito Light"/>
        </w:rPr>
        <w:t>lokdarmkanker</w:t>
      </w:r>
    </w:p>
    <w:p w14:paraId="143F0AF5" w14:textId="38731390" w:rsidR="00880F87" w:rsidRDefault="00880F87" w:rsidP="00705289">
      <w:pPr>
        <w:pStyle w:val="Lijstalinea"/>
        <w:numPr>
          <w:ilvl w:val="0"/>
          <w:numId w:val="9"/>
        </w:numPr>
        <w:jc w:val="both"/>
        <w:rPr>
          <w:rFonts w:ascii="Nunito Light" w:hAnsi="Nunito Light"/>
        </w:rPr>
      </w:pPr>
      <w:r w:rsidRPr="3476DEA2">
        <w:rPr>
          <w:rFonts w:ascii="Nunito Light" w:hAnsi="Nunito Light"/>
        </w:rPr>
        <w:t>D</w:t>
      </w:r>
      <w:r w:rsidR="00327D62" w:rsidRPr="3476DEA2">
        <w:rPr>
          <w:rFonts w:ascii="Nunito Light" w:hAnsi="Nunito Light"/>
        </w:rPr>
        <w:t>armkanker</w:t>
      </w:r>
    </w:p>
    <w:p w14:paraId="1ED63AC3" w14:textId="231607FF" w:rsidR="00880F87" w:rsidRDefault="00C511FD" w:rsidP="00705289">
      <w:pPr>
        <w:pStyle w:val="Lijstalinea"/>
        <w:numPr>
          <w:ilvl w:val="0"/>
          <w:numId w:val="9"/>
        </w:numPr>
        <w:jc w:val="both"/>
        <w:rPr>
          <w:rFonts w:ascii="Nunito Light" w:hAnsi="Nunito Light"/>
        </w:rPr>
      </w:pPr>
      <w:r w:rsidRPr="3476DEA2">
        <w:rPr>
          <w:rFonts w:ascii="Nunito Light" w:hAnsi="Nunito Light"/>
        </w:rPr>
        <w:t>O</w:t>
      </w:r>
      <w:r w:rsidR="00327D62" w:rsidRPr="3476DEA2">
        <w:rPr>
          <w:rFonts w:ascii="Nunito Light" w:hAnsi="Nunito Light"/>
        </w:rPr>
        <w:t>nbegrepen spijsverteringsklachten</w:t>
      </w:r>
    </w:p>
    <w:p w14:paraId="001C5BC9" w14:textId="221F266B" w:rsidR="00880F87" w:rsidRDefault="004567E3" w:rsidP="00705289">
      <w:pPr>
        <w:pStyle w:val="Lijstalinea"/>
        <w:numPr>
          <w:ilvl w:val="0"/>
          <w:numId w:val="9"/>
        </w:numPr>
        <w:jc w:val="both"/>
        <w:rPr>
          <w:rFonts w:ascii="Nunito Light" w:hAnsi="Nunito Light"/>
        </w:rPr>
      </w:pPr>
      <w:r w:rsidRPr="3476DEA2">
        <w:rPr>
          <w:rFonts w:ascii="Nunito Light" w:hAnsi="Nunito Light"/>
        </w:rPr>
        <w:t>Darmm</w:t>
      </w:r>
      <w:r w:rsidR="00327D62" w:rsidRPr="3476DEA2">
        <w:rPr>
          <w:rFonts w:ascii="Nunito Light" w:hAnsi="Nunito Light"/>
        </w:rPr>
        <w:t>icrobioom</w:t>
      </w:r>
    </w:p>
    <w:p w14:paraId="2EFC7072" w14:textId="4678F17A" w:rsidR="00D720B5" w:rsidRPr="00D720B5" w:rsidRDefault="00D720B5" w:rsidP="00705289">
      <w:pPr>
        <w:pStyle w:val="Lijstalinea"/>
        <w:numPr>
          <w:ilvl w:val="0"/>
          <w:numId w:val="9"/>
        </w:numPr>
        <w:jc w:val="both"/>
        <w:rPr>
          <w:rFonts w:ascii="Nunito Light" w:hAnsi="Nunito Light"/>
        </w:rPr>
      </w:pPr>
      <w:bookmarkStart w:id="17" w:name="_Hlk122592969"/>
      <w:r w:rsidRPr="64C665FB">
        <w:rPr>
          <w:rFonts w:ascii="Nunito Light" w:hAnsi="Nunito Light"/>
        </w:rPr>
        <w:t xml:space="preserve">Stimuleren van het verder ontwikkelen en/of implementeren van veelbelovende projectresultaten uit </w:t>
      </w:r>
      <w:proofErr w:type="gramStart"/>
      <w:r w:rsidRPr="64C665FB">
        <w:rPr>
          <w:rFonts w:ascii="Nunito Light" w:hAnsi="Nunito Light"/>
        </w:rPr>
        <w:t>reeds</w:t>
      </w:r>
      <w:proofErr w:type="gramEnd"/>
      <w:r w:rsidRPr="64C665FB">
        <w:rPr>
          <w:rFonts w:ascii="Nunito Light" w:hAnsi="Nunito Light"/>
        </w:rPr>
        <w:t xml:space="preserve"> door de MLDS</w:t>
      </w:r>
      <w:r w:rsidR="4CBA1580" w:rsidRPr="64C665FB">
        <w:rPr>
          <w:rFonts w:ascii="Nunito Light" w:hAnsi="Nunito Light"/>
        </w:rPr>
        <w:t xml:space="preserve"> </w:t>
      </w:r>
      <w:r w:rsidRPr="64C665FB">
        <w:rPr>
          <w:rFonts w:ascii="Nunito Light" w:hAnsi="Nunito Light"/>
        </w:rPr>
        <w:t>gefinancierd onderzoek</w:t>
      </w:r>
      <w:r w:rsidR="5F5748A9" w:rsidRPr="64C665FB">
        <w:rPr>
          <w:rFonts w:ascii="Nunito Light" w:hAnsi="Nunito Light"/>
        </w:rPr>
        <w:t xml:space="preserve">. Het </w:t>
      </w:r>
      <w:proofErr w:type="gramStart"/>
      <w:r w:rsidR="5F5748A9" w:rsidRPr="64C665FB">
        <w:rPr>
          <w:rFonts w:ascii="Nunito Light" w:hAnsi="Nunito Light"/>
        </w:rPr>
        <w:t>reeds</w:t>
      </w:r>
      <w:proofErr w:type="gramEnd"/>
      <w:r w:rsidR="5F5748A9" w:rsidRPr="64C665FB">
        <w:rPr>
          <w:rFonts w:ascii="Nunito Light" w:hAnsi="Nunito Light"/>
        </w:rPr>
        <w:t xml:space="preserve"> door de MLDS gefinancierde onderzoek dient:</w:t>
      </w:r>
    </w:p>
    <w:p w14:paraId="36DD448E" w14:textId="75D79448" w:rsidR="00D720B5" w:rsidRPr="00D720B5" w:rsidRDefault="5F5748A9" w:rsidP="00705289">
      <w:pPr>
        <w:pStyle w:val="Lijstalinea"/>
        <w:numPr>
          <w:ilvl w:val="2"/>
          <w:numId w:val="16"/>
        </w:numPr>
        <w:jc w:val="both"/>
        <w:rPr>
          <w:rFonts w:ascii="Nunito Light" w:hAnsi="Nunito Light"/>
        </w:rPr>
      </w:pPr>
      <w:r w:rsidRPr="1677DB27">
        <w:rPr>
          <w:rFonts w:ascii="Nunito Light" w:hAnsi="Nunito Light"/>
        </w:rPr>
        <w:t xml:space="preserve">Te </w:t>
      </w:r>
      <w:r w:rsidRPr="67B743E6">
        <w:rPr>
          <w:rFonts w:ascii="Nunito Light" w:hAnsi="Nunito Light"/>
        </w:rPr>
        <w:t>focussen</w:t>
      </w:r>
      <w:r w:rsidR="322B1E76" w:rsidRPr="1047379E">
        <w:rPr>
          <w:rFonts w:ascii="Nunito Light" w:hAnsi="Nunito Light"/>
        </w:rPr>
        <w:t xml:space="preserve"> op één van </w:t>
      </w:r>
      <w:r w:rsidR="322B1E76" w:rsidRPr="77D9B4F1">
        <w:rPr>
          <w:rFonts w:ascii="Nunito Light" w:hAnsi="Nunito Light"/>
        </w:rPr>
        <w:t xml:space="preserve">vier bovengenoemde </w:t>
      </w:r>
      <w:r w:rsidR="322B1E76" w:rsidRPr="2BAB2C60">
        <w:rPr>
          <w:rFonts w:ascii="Nunito Light" w:hAnsi="Nunito Light"/>
        </w:rPr>
        <w:t>speerpunten</w:t>
      </w:r>
      <w:r w:rsidR="566386D5" w:rsidRPr="041EA2DC">
        <w:rPr>
          <w:rFonts w:ascii="Nunito Light" w:hAnsi="Nunito Light"/>
        </w:rPr>
        <w:t xml:space="preserve"> in kader van </w:t>
      </w:r>
      <w:r w:rsidR="566386D5" w:rsidRPr="6E59DBE0">
        <w:rPr>
          <w:rFonts w:ascii="Nunito Light" w:hAnsi="Nunito Light"/>
        </w:rPr>
        <w:t xml:space="preserve">vroege </w:t>
      </w:r>
      <w:r w:rsidR="4A2AA886" w:rsidRPr="1896A8FA">
        <w:rPr>
          <w:rFonts w:ascii="Nunito Light" w:hAnsi="Nunito Light"/>
        </w:rPr>
        <w:t>opsporing</w:t>
      </w:r>
      <w:r w:rsidR="35BD7FE3" w:rsidRPr="7E1ACA03">
        <w:rPr>
          <w:rFonts w:ascii="Nunito Light" w:hAnsi="Nunito Light"/>
        </w:rPr>
        <w:t>;</w:t>
      </w:r>
    </w:p>
    <w:p w14:paraId="4360E7EB" w14:textId="355F0C0E" w:rsidR="5F3AD508" w:rsidRDefault="35BD7FE3" w:rsidP="00705289">
      <w:pPr>
        <w:pStyle w:val="Lijstalinea"/>
        <w:numPr>
          <w:ilvl w:val="2"/>
          <w:numId w:val="16"/>
        </w:numPr>
        <w:spacing w:line="259" w:lineRule="auto"/>
        <w:jc w:val="both"/>
        <w:rPr>
          <w:rFonts w:ascii="Nunito Light" w:hAnsi="Nunito Light"/>
        </w:rPr>
      </w:pPr>
      <w:r w:rsidRPr="64C665FB">
        <w:rPr>
          <w:rFonts w:ascii="Nunito Light" w:hAnsi="Nunito Light"/>
        </w:rPr>
        <w:t>Afgerond te zijn</w:t>
      </w:r>
      <w:r w:rsidR="556B3797" w:rsidRPr="64C665FB">
        <w:rPr>
          <w:rFonts w:ascii="Nunito Light" w:hAnsi="Nunito Light"/>
        </w:rPr>
        <w:t>.</w:t>
      </w:r>
    </w:p>
    <w:bookmarkEnd w:id="17"/>
    <w:p w14:paraId="1377F14D" w14:textId="7C569E0F" w:rsidR="3476DEA2" w:rsidRDefault="3476DEA2" w:rsidP="3476DEA2">
      <w:pPr>
        <w:jc w:val="both"/>
        <w:rPr>
          <w:rStyle w:val="normaltextrun"/>
          <w:rFonts w:ascii="Nunito Light" w:hAnsi="Nunito Light"/>
          <w:i/>
          <w:iCs/>
        </w:rPr>
      </w:pPr>
    </w:p>
    <w:p w14:paraId="74F8965C" w14:textId="65409387" w:rsidR="6282BD5B" w:rsidRDefault="007C1D8F" w:rsidP="6282BD5B">
      <w:pPr>
        <w:jc w:val="both"/>
      </w:pPr>
      <w:r w:rsidRPr="2FEE9850">
        <w:rPr>
          <w:rStyle w:val="normaltextrun"/>
          <w:rFonts w:ascii="Nunito Light" w:hAnsi="Nunito Light"/>
          <w:i/>
          <w:iCs/>
        </w:rPr>
        <w:t>A</w:t>
      </w:r>
      <w:r w:rsidR="5D2F6344" w:rsidRPr="2FEE9850">
        <w:rPr>
          <w:rStyle w:val="normaltextrun"/>
          <w:rFonts w:ascii="Nunito Light" w:hAnsi="Nunito Light"/>
          <w:i/>
          <w:iCs/>
        </w:rPr>
        <w:t>lle</w:t>
      </w:r>
      <w:r w:rsidR="3EBB09B6" w:rsidRPr="3476DEA2">
        <w:rPr>
          <w:rStyle w:val="normaltextrun"/>
          <w:rFonts w:ascii="Nunito Light" w:hAnsi="Nunito Light"/>
          <w:i/>
          <w:iCs/>
        </w:rPr>
        <w:t xml:space="preserve"> andere s</w:t>
      </w:r>
      <w:r w:rsidRPr="3476DEA2">
        <w:rPr>
          <w:rStyle w:val="normaltextrun"/>
          <w:rFonts w:ascii="Nunito Light" w:hAnsi="Nunito Light"/>
          <w:i/>
          <w:iCs/>
        </w:rPr>
        <w:t>pijsverteringziekten</w:t>
      </w:r>
      <w:r w:rsidR="00B126CF" w:rsidRPr="3476DEA2">
        <w:rPr>
          <w:rStyle w:val="normaltextrun"/>
          <w:rFonts w:ascii="Nunito Light" w:hAnsi="Nunito Light"/>
          <w:i/>
          <w:iCs/>
        </w:rPr>
        <w:t xml:space="preserve"> zijn uitgesloten voor indiening. </w:t>
      </w:r>
    </w:p>
    <w:p w14:paraId="3D461E57" w14:textId="02F610B9" w:rsidR="6282BD5B" w:rsidRDefault="6282BD5B" w:rsidP="6282BD5B">
      <w:pPr>
        <w:jc w:val="both"/>
      </w:pPr>
    </w:p>
    <w:p w14:paraId="4D96D009" w14:textId="2313F892" w:rsidR="60D1B5D1" w:rsidRDefault="60D1B5D1" w:rsidP="60D1B5D1">
      <w:pPr>
        <w:jc w:val="both"/>
      </w:pPr>
    </w:p>
    <w:p w14:paraId="6A7C33AD" w14:textId="21A637E0" w:rsidR="28C5336E" w:rsidRPr="00B51400" w:rsidRDefault="00070EFE" w:rsidP="001A3F5A">
      <w:pPr>
        <w:pStyle w:val="Kop3"/>
        <w:rPr>
          <w:rFonts w:eastAsia="Nunito ExtraBold" w:cs="Nunito ExtraBold"/>
          <w:b/>
          <w:bCs/>
          <w:i/>
          <w:iCs/>
          <w:color w:val="5B9BD5" w:themeColor="accent5"/>
          <w:u w:val="single"/>
        </w:rPr>
      </w:pPr>
      <w:r w:rsidRPr="00B51400">
        <w:rPr>
          <w:rFonts w:eastAsia="Nunito ExtraBold"/>
          <w:color w:val="5B9BD5" w:themeColor="accent5"/>
        </w:rPr>
        <w:t>Voorbeelden van o</w:t>
      </w:r>
      <w:r w:rsidR="11202591" w:rsidRPr="00B51400">
        <w:rPr>
          <w:rFonts w:eastAsia="Nunito ExtraBold" w:cs="Nunito ExtraBold"/>
          <w:i/>
          <w:iCs/>
          <w:color w:val="5B9BD5" w:themeColor="accent5"/>
        </w:rPr>
        <w:t>nderzoeksvoorstellen die niet in aanmerking komen</w:t>
      </w:r>
      <w:r w:rsidRPr="00B51400">
        <w:rPr>
          <w:rFonts w:eastAsia="Nunito ExtraBold" w:cs="Nunito ExtraBold"/>
          <w:i/>
          <w:iCs/>
          <w:color w:val="5B9BD5" w:themeColor="accent5"/>
        </w:rPr>
        <w:t>;</w:t>
      </w:r>
    </w:p>
    <w:p w14:paraId="4312345B" w14:textId="16395202" w:rsidR="28C5336E" w:rsidRPr="00070EFE" w:rsidRDefault="28C5336E" w:rsidP="00705289">
      <w:pPr>
        <w:pStyle w:val="Lijstalinea"/>
        <w:numPr>
          <w:ilvl w:val="0"/>
          <w:numId w:val="12"/>
        </w:numPr>
        <w:jc w:val="both"/>
        <w:rPr>
          <w:rFonts w:ascii="Nunito Light" w:eastAsia="Nunito Light" w:hAnsi="Nunito Light" w:cs="Nunito Light"/>
          <w:i/>
          <w:iCs/>
        </w:rPr>
      </w:pPr>
      <w:r w:rsidRPr="3FDA4816">
        <w:rPr>
          <w:rFonts w:ascii="Nunito Light" w:eastAsia="Nunito Light" w:hAnsi="Nunito Light" w:cs="Nunito Light"/>
        </w:rPr>
        <w:t xml:space="preserve">Het </w:t>
      </w:r>
      <w:r w:rsidR="26296493" w:rsidRPr="2FEE9850">
        <w:rPr>
          <w:rFonts w:ascii="Nunito Light" w:eastAsia="Nunito Light" w:hAnsi="Nunito Light" w:cs="Nunito Light"/>
        </w:rPr>
        <w:t xml:space="preserve">primaire </w:t>
      </w:r>
      <w:r w:rsidRPr="2FEE9850">
        <w:rPr>
          <w:rFonts w:ascii="Nunito Light" w:eastAsia="Nunito Light" w:hAnsi="Nunito Light" w:cs="Nunito Light"/>
        </w:rPr>
        <w:t>eindpunt</w:t>
      </w:r>
      <w:r w:rsidRPr="3FDA4816">
        <w:rPr>
          <w:rFonts w:ascii="Nunito Light" w:eastAsia="Nunito Light" w:hAnsi="Nunito Light" w:cs="Nunito Light"/>
        </w:rPr>
        <w:t xml:space="preserve"> is niet gericht op vroege opsporing</w:t>
      </w:r>
      <w:r w:rsidR="0037637F">
        <w:rPr>
          <w:rFonts w:ascii="Nunito Light" w:eastAsia="Nunito Light" w:hAnsi="Nunito Light" w:cs="Nunito Light"/>
        </w:rPr>
        <w:t xml:space="preserve">. </w:t>
      </w:r>
      <w:r w:rsidR="00712CD9">
        <w:rPr>
          <w:rFonts w:ascii="Nunito Light" w:eastAsia="Nunito Light" w:hAnsi="Nunito Light" w:cs="Nunito Light"/>
          <w:i/>
          <w:iCs/>
        </w:rPr>
        <w:t>Voorbeeld: h</w:t>
      </w:r>
      <w:r w:rsidR="00694B17" w:rsidRPr="00712CD9">
        <w:rPr>
          <w:rFonts w:ascii="Nunito Light" w:eastAsia="Nunito Light" w:hAnsi="Nunito Light" w:cs="Nunito Light"/>
          <w:i/>
          <w:iCs/>
        </w:rPr>
        <w:t>et</w:t>
      </w:r>
      <w:r w:rsidR="00694B17" w:rsidRPr="00070EFE">
        <w:rPr>
          <w:rFonts w:ascii="Nunito Light" w:eastAsia="Nunito Light" w:hAnsi="Nunito Light" w:cs="Nunito Light"/>
          <w:i/>
          <w:iCs/>
        </w:rPr>
        <w:t xml:space="preserve"> onderzoeksvoorstel </w:t>
      </w:r>
      <w:r w:rsidR="00E859B8" w:rsidRPr="00070EFE">
        <w:rPr>
          <w:rFonts w:ascii="Nunito Light" w:eastAsia="Nunito Light" w:hAnsi="Nunito Light" w:cs="Nunito Light"/>
          <w:i/>
          <w:iCs/>
        </w:rPr>
        <w:t xml:space="preserve">is gericht op de behandeling </w:t>
      </w:r>
      <w:r w:rsidR="000515F6" w:rsidRPr="00070EFE">
        <w:rPr>
          <w:rFonts w:ascii="Nunito Light" w:eastAsia="Nunito Light" w:hAnsi="Nunito Light" w:cs="Nunito Light"/>
          <w:i/>
          <w:iCs/>
        </w:rPr>
        <w:t xml:space="preserve">van klachten </w:t>
      </w:r>
      <w:r w:rsidR="0096799B" w:rsidRPr="00070EFE">
        <w:rPr>
          <w:rFonts w:ascii="Nunito Light" w:eastAsia="Nunito Light" w:hAnsi="Nunito Light" w:cs="Nunito Light"/>
          <w:i/>
          <w:iCs/>
        </w:rPr>
        <w:t xml:space="preserve">(bv. diarree) </w:t>
      </w:r>
      <w:r w:rsidR="00C62FBD" w:rsidRPr="00070EFE">
        <w:rPr>
          <w:rFonts w:ascii="Nunito Light" w:eastAsia="Nunito Light" w:hAnsi="Nunito Light" w:cs="Nunito Light"/>
          <w:i/>
          <w:iCs/>
        </w:rPr>
        <w:t xml:space="preserve">van </w:t>
      </w:r>
      <w:r w:rsidR="00F64143" w:rsidRPr="00070EFE">
        <w:rPr>
          <w:rFonts w:ascii="Nunito Light" w:eastAsia="Nunito Light" w:hAnsi="Nunito Light" w:cs="Nunito Light"/>
          <w:i/>
          <w:iCs/>
        </w:rPr>
        <w:t>een spijsverteringsaandoening</w:t>
      </w:r>
      <w:r w:rsidR="00C62FBD" w:rsidRPr="00070EFE">
        <w:rPr>
          <w:rFonts w:ascii="Nunito Light" w:eastAsia="Nunito Light" w:hAnsi="Nunito Light" w:cs="Nunito Light"/>
          <w:i/>
          <w:iCs/>
        </w:rPr>
        <w:t xml:space="preserve"> en niet op vroege opsp</w:t>
      </w:r>
      <w:r w:rsidR="00F64143" w:rsidRPr="00070EFE">
        <w:rPr>
          <w:rFonts w:ascii="Nunito Light" w:eastAsia="Nunito Light" w:hAnsi="Nunito Light" w:cs="Nunito Light"/>
          <w:i/>
          <w:iCs/>
        </w:rPr>
        <w:t xml:space="preserve">oring van de </w:t>
      </w:r>
      <w:r w:rsidR="00185980">
        <w:rPr>
          <w:rFonts w:ascii="Nunito Light" w:eastAsia="Nunito Light" w:hAnsi="Nunito Light" w:cs="Nunito Light"/>
          <w:i/>
          <w:iCs/>
        </w:rPr>
        <w:t xml:space="preserve">betreffende </w:t>
      </w:r>
      <w:r w:rsidR="00F64143" w:rsidRPr="00070EFE">
        <w:rPr>
          <w:rFonts w:ascii="Nunito Light" w:eastAsia="Nunito Light" w:hAnsi="Nunito Light" w:cs="Nunito Light"/>
          <w:i/>
          <w:iCs/>
        </w:rPr>
        <w:t>spijsverteringsaandoening.</w:t>
      </w:r>
    </w:p>
    <w:p w14:paraId="10484929" w14:textId="11A4AF37" w:rsidR="009371D6" w:rsidRPr="0042236D" w:rsidRDefault="73309783" w:rsidP="00705289">
      <w:pPr>
        <w:pStyle w:val="Lijstalinea"/>
        <w:numPr>
          <w:ilvl w:val="0"/>
          <w:numId w:val="12"/>
        </w:numPr>
        <w:jc w:val="both"/>
        <w:rPr>
          <w:rFonts w:ascii="Nunito Light" w:eastAsia="Nunito Light" w:hAnsi="Nunito Light" w:cs="Nunito Light"/>
          <w:i/>
          <w:iCs/>
        </w:rPr>
      </w:pPr>
      <w:r w:rsidRPr="0B993F57">
        <w:rPr>
          <w:rFonts w:ascii="Nunito Light" w:eastAsia="Nunito Light" w:hAnsi="Nunito Light" w:cs="Nunito Light"/>
        </w:rPr>
        <w:t>Spijsverteringsaandoening is niet de primaire ziekte die in de studie onderzocht wordt</w:t>
      </w:r>
      <w:r w:rsidR="00897DEA">
        <w:rPr>
          <w:rFonts w:ascii="Nunito Light" w:eastAsia="Nunito Light" w:hAnsi="Nunito Light" w:cs="Nunito Light"/>
        </w:rPr>
        <w:t xml:space="preserve">. </w:t>
      </w:r>
      <w:r w:rsidR="00D07364" w:rsidRPr="0042236D">
        <w:rPr>
          <w:rFonts w:ascii="Nunito Light" w:eastAsia="Nunito Light" w:hAnsi="Nunito Light" w:cs="Nunito Light"/>
          <w:i/>
          <w:iCs/>
        </w:rPr>
        <w:t xml:space="preserve">Voorbeeld: het onderzoeksvoorstel richt zich op </w:t>
      </w:r>
      <w:r w:rsidR="00C040C3">
        <w:rPr>
          <w:rFonts w:ascii="Nunito Light" w:eastAsia="Nunito Light" w:hAnsi="Nunito Light" w:cs="Nunito Light"/>
          <w:i/>
          <w:iCs/>
        </w:rPr>
        <w:t xml:space="preserve">vroege opsporing van </w:t>
      </w:r>
      <w:r w:rsidR="001A7173">
        <w:rPr>
          <w:rFonts w:ascii="Nunito Light" w:eastAsia="Nunito Light" w:hAnsi="Nunito Light" w:cs="Nunito Light"/>
          <w:i/>
          <w:iCs/>
        </w:rPr>
        <w:t xml:space="preserve">hart- en vaatziekten </w:t>
      </w:r>
      <w:r w:rsidR="00EC4F21">
        <w:rPr>
          <w:rFonts w:ascii="Nunito Light" w:eastAsia="Nunito Light" w:hAnsi="Nunito Light" w:cs="Nunito Light"/>
          <w:i/>
          <w:iCs/>
        </w:rPr>
        <w:t xml:space="preserve">bij </w:t>
      </w:r>
      <w:r w:rsidR="00B940EA">
        <w:rPr>
          <w:rFonts w:ascii="Nunito Light" w:eastAsia="Nunito Light" w:hAnsi="Nunito Light" w:cs="Nunito Light"/>
          <w:i/>
          <w:iCs/>
        </w:rPr>
        <w:t>patiënten met een spijsverteringsaandoening.</w:t>
      </w:r>
      <w:r w:rsidR="00C938D5" w:rsidRPr="0042236D">
        <w:rPr>
          <w:rFonts w:ascii="Nunito Light" w:eastAsia="Nunito Light" w:hAnsi="Nunito Light" w:cs="Nunito Light"/>
          <w:i/>
          <w:iCs/>
        </w:rPr>
        <w:t xml:space="preserve"> </w:t>
      </w:r>
    </w:p>
    <w:p w14:paraId="17E88087" w14:textId="00367F87" w:rsidR="6A0BCDAA" w:rsidRDefault="6A0BCDAA" w:rsidP="32C8D33F">
      <w:pPr>
        <w:jc w:val="both"/>
      </w:pPr>
    </w:p>
    <w:p w14:paraId="5B3F0B90" w14:textId="77777777" w:rsidR="007F18E1" w:rsidRPr="007C1D8F" w:rsidRDefault="007F18E1" w:rsidP="0B993F57">
      <w:pPr>
        <w:jc w:val="both"/>
        <w:rPr>
          <w:rFonts w:ascii="Nunito Light" w:hAnsi="Nunito Light"/>
          <w:color w:val="FF0000"/>
        </w:rPr>
      </w:pPr>
    </w:p>
    <w:p w14:paraId="7C3F3225" w14:textId="4BF1DC93" w:rsidR="00E02A89" w:rsidRDefault="00E02A89" w:rsidP="009F6416">
      <w:pPr>
        <w:pStyle w:val="Tekstopmerking"/>
        <w:contextualSpacing/>
        <w:jc w:val="both"/>
        <w:rPr>
          <w:rFonts w:ascii="Nunito Light" w:hAnsi="Nunito Light"/>
        </w:rPr>
      </w:pPr>
    </w:p>
    <w:p w14:paraId="13D4A27B" w14:textId="73D82771" w:rsidR="003006FA" w:rsidRPr="0051083E" w:rsidRDefault="00C173EB" w:rsidP="0051083E">
      <w:pPr>
        <w:pStyle w:val="Kop1"/>
        <w:shd w:val="clear" w:color="auto" w:fill="6D8DC5"/>
        <w:spacing w:before="0"/>
        <w:jc w:val="both"/>
        <w:rPr>
          <w:color w:val="FFFFFF" w:themeColor="background1"/>
        </w:rPr>
      </w:pPr>
      <w:bookmarkStart w:id="18" w:name="_Toc444755"/>
      <w:bookmarkStart w:id="19" w:name="_Toc31887892"/>
      <w:bookmarkStart w:id="20" w:name="_Toc32502589"/>
      <w:bookmarkStart w:id="21" w:name="_Toc32502650"/>
      <w:r w:rsidRPr="009B7D5F">
        <w:rPr>
          <w:color w:val="FFFFFF" w:themeColor="background1"/>
        </w:rPr>
        <w:t>F</w:t>
      </w:r>
      <w:r w:rsidR="00D71D5F" w:rsidRPr="009B7D5F">
        <w:rPr>
          <w:color w:val="FFFFFF" w:themeColor="background1"/>
        </w:rPr>
        <w:t>ocu</w:t>
      </w:r>
      <w:bookmarkEnd w:id="18"/>
      <w:r w:rsidR="00D71D5F" w:rsidRPr="009B7D5F">
        <w:rPr>
          <w:color w:val="FFFFFF" w:themeColor="background1"/>
        </w:rPr>
        <w:t>s</w:t>
      </w:r>
      <w:bookmarkEnd w:id="19"/>
      <w:bookmarkEnd w:id="20"/>
      <w:bookmarkEnd w:id="21"/>
    </w:p>
    <w:p w14:paraId="03A7453F" w14:textId="1DC74BBE" w:rsidR="0051083E" w:rsidRDefault="0051083E" w:rsidP="65AC10D4"/>
    <w:p w14:paraId="05E339C7" w14:textId="2A76047B" w:rsidR="00945D35" w:rsidRDefault="00945D35" w:rsidP="00C3467D">
      <w:pPr>
        <w:rPr>
          <w:strike/>
          <w:color w:val="5B9BD5" w:themeColor="accent5"/>
          <w:shd w:val="clear" w:color="auto" w:fill="FFFFFF"/>
        </w:rPr>
      </w:pPr>
    </w:p>
    <w:p w14:paraId="6F55B746" w14:textId="1C312B9E" w:rsidR="00C97F5A" w:rsidRPr="00B51400" w:rsidRDefault="002C5834" w:rsidP="00705289">
      <w:pPr>
        <w:pStyle w:val="Kop3"/>
        <w:numPr>
          <w:ilvl w:val="0"/>
          <w:numId w:val="15"/>
        </w:numPr>
        <w:rPr>
          <w:rStyle w:val="normaltextrun"/>
          <w:color w:val="5B9BD5" w:themeColor="accent5"/>
          <w:shd w:val="clear" w:color="auto" w:fill="FFFFFF"/>
        </w:rPr>
      </w:pPr>
      <w:r w:rsidRPr="00B51400">
        <w:rPr>
          <w:rStyle w:val="normaltextrun"/>
          <w:color w:val="5B9BD5" w:themeColor="accent5"/>
        </w:rPr>
        <w:t>S</w:t>
      </w:r>
      <w:r w:rsidR="00DC1343" w:rsidRPr="00B51400">
        <w:rPr>
          <w:rStyle w:val="normaltextrun"/>
          <w:color w:val="5B9BD5" w:themeColor="accent5"/>
          <w:shd w:val="clear" w:color="auto" w:fill="FFFFFF"/>
        </w:rPr>
        <w:t xml:space="preserve">lokdarmkanker </w:t>
      </w:r>
    </w:p>
    <w:p w14:paraId="1D920C54" w14:textId="3D3B901B" w:rsidR="0024752B" w:rsidRPr="0024752B" w:rsidRDefault="0024752B" w:rsidP="6282BD5B">
      <w:pPr>
        <w:pStyle w:val="Lijstalinea"/>
        <w:ind w:left="360"/>
        <w:jc w:val="both"/>
        <w:rPr>
          <w:rFonts w:ascii="Nunito Light" w:hAnsi="Nunito Light"/>
        </w:rPr>
      </w:pPr>
      <w:r w:rsidRPr="23AE5333">
        <w:rPr>
          <w:rFonts w:ascii="Nunito Light" w:hAnsi="Nunito Light"/>
        </w:rPr>
        <w:t xml:space="preserve">Slokdarmkanker </w:t>
      </w:r>
      <w:r w:rsidR="28CCB57D" w:rsidRPr="23AE5333">
        <w:rPr>
          <w:rFonts w:ascii="Nunito Light" w:hAnsi="Nunito Light"/>
        </w:rPr>
        <w:t>wordt</w:t>
      </w:r>
      <w:r w:rsidRPr="23AE5333">
        <w:rPr>
          <w:rFonts w:ascii="Nunito Light" w:hAnsi="Nunito Light"/>
        </w:rPr>
        <w:t xml:space="preserve"> vaak pas in een laat stadium gediagnosticeerd, waardoor behandelingen vaak zeer intensief zijn of zelfs niet meer mogelijk. Wanneer we slokdarmkanker in een vroeg stadium kunnen diagnosticeren, zijn behandelingen vaker mogelijk evenals de inzet van minimaal invasieve behandelingen. Daarmee kunnen we voorkomen dat levens onherstelbaar worden beschadigd. </w:t>
      </w:r>
      <w:r w:rsidR="35CE7245" w:rsidRPr="23AE5333">
        <w:rPr>
          <w:rFonts w:ascii="Nunito Light" w:hAnsi="Nunito Light"/>
        </w:rPr>
        <w:t xml:space="preserve">Daarom heeft de subsidielijn Right on Time 2023 tot doel het stimuleren van wetenschappelijk onderzoek gericht op screening/vroegtijdige diagnose van slokdarmkanker </w:t>
      </w:r>
      <w:proofErr w:type="gramStart"/>
      <w:r w:rsidR="35CE7245" w:rsidRPr="23AE5333">
        <w:rPr>
          <w:rFonts w:ascii="Nunito Light" w:hAnsi="Nunito Light"/>
        </w:rPr>
        <w:t>alsmede</w:t>
      </w:r>
      <w:proofErr w:type="gramEnd"/>
      <w:r w:rsidR="35CE7245" w:rsidRPr="23AE5333">
        <w:rPr>
          <w:rFonts w:ascii="Nunito Light" w:hAnsi="Nunito Light"/>
        </w:rPr>
        <w:t xml:space="preserve"> op de surveillance van risicogroepen van voorgenoemde aandoening.</w:t>
      </w:r>
      <w:r w:rsidR="16AC33CB" w:rsidRPr="23AE5333">
        <w:rPr>
          <w:rFonts w:ascii="Nunito Light" w:hAnsi="Nunito Light"/>
        </w:rPr>
        <w:t xml:space="preserve"> Bij voorkeur ligt de nadruk van de onderzoeksaanvragen op het adenocarcinoom.</w:t>
      </w:r>
    </w:p>
    <w:p w14:paraId="1B6FE6D9" w14:textId="68189ED2" w:rsidR="0024752B" w:rsidRPr="0024752B" w:rsidRDefault="0024752B" w:rsidP="23AE5333">
      <w:pPr>
        <w:ind w:left="360"/>
        <w:rPr>
          <w:rFonts w:ascii="Nunito Light" w:eastAsia="Nunito Light" w:hAnsi="Nunito Light" w:cs="Nunito Light"/>
          <w:i/>
          <w:iCs/>
        </w:rPr>
      </w:pPr>
    </w:p>
    <w:p w14:paraId="05129738" w14:textId="236E0A63" w:rsidR="0024752B" w:rsidRPr="0024752B" w:rsidRDefault="67EFB1C5" w:rsidP="23AE5333">
      <w:pPr>
        <w:ind w:left="360"/>
        <w:rPr>
          <w:rFonts w:ascii="Nunito Light" w:eastAsia="Nunito Light" w:hAnsi="Nunito Light" w:cs="Nunito Light"/>
          <w:i/>
          <w:iCs/>
        </w:rPr>
      </w:pPr>
      <w:r w:rsidRPr="23AE5333">
        <w:rPr>
          <w:rFonts w:ascii="Nunito Light" w:eastAsia="Nunito Light" w:hAnsi="Nunito Light" w:cs="Nunito Light"/>
          <w:i/>
          <w:iCs/>
        </w:rPr>
        <w:t xml:space="preserve">Onderzoeksaanvragen </w:t>
      </w:r>
      <w:r w:rsidR="3D68DBA1" w:rsidRPr="23AE5333">
        <w:rPr>
          <w:rFonts w:ascii="Nunito Light" w:eastAsia="Nunito Light" w:hAnsi="Nunito Light" w:cs="Nunito Light"/>
          <w:i/>
          <w:iCs/>
        </w:rPr>
        <w:t>gericht op risicovoorspelling ten behoeve van effectiviteit van behandelingen voor de patiënt komen niet in aanmerking.</w:t>
      </w:r>
    </w:p>
    <w:p w14:paraId="311438C6" w14:textId="2E8D296A" w:rsidR="0024752B" w:rsidRPr="0024752B" w:rsidRDefault="0024752B" w:rsidP="6282BD5B">
      <w:pPr>
        <w:pStyle w:val="Lijstalinea"/>
        <w:ind w:left="360"/>
        <w:jc w:val="both"/>
        <w:rPr>
          <w:rFonts w:ascii="Nunito Light" w:hAnsi="Nunito Light"/>
        </w:rPr>
      </w:pPr>
    </w:p>
    <w:p w14:paraId="639DA013" w14:textId="21D7A9DE" w:rsidR="0024752B" w:rsidRPr="0024752B" w:rsidRDefault="3658CC2B" w:rsidP="6282BD5B">
      <w:pPr>
        <w:pStyle w:val="Lijstalinea"/>
        <w:ind w:left="720"/>
        <w:rPr>
          <w:rStyle w:val="normaltextrun"/>
          <w:rFonts w:ascii="Nunito Light" w:hAnsi="Nunito Light"/>
        </w:rPr>
      </w:pPr>
      <w:r w:rsidRPr="6282BD5B">
        <w:rPr>
          <w:rStyle w:val="normaltextrun"/>
          <w:rFonts w:ascii="Nunito Light" w:hAnsi="Nunito Light"/>
        </w:rPr>
        <w:t>Voorbeelden van passende onderzoeksvoorstellen:</w:t>
      </w:r>
    </w:p>
    <w:p w14:paraId="351DBEE9" w14:textId="761106AA" w:rsidR="0024752B" w:rsidRPr="0024752B" w:rsidRDefault="70D04ED1" w:rsidP="00705289">
      <w:pPr>
        <w:pStyle w:val="Lijstalinea"/>
        <w:numPr>
          <w:ilvl w:val="0"/>
          <w:numId w:val="13"/>
        </w:numPr>
        <w:jc w:val="both"/>
        <w:rPr>
          <w:rFonts w:ascii="Nunito Light" w:hAnsi="Nunito Light"/>
        </w:rPr>
      </w:pPr>
      <w:r w:rsidRPr="23AE5333">
        <w:rPr>
          <w:rFonts w:ascii="Nunito Light" w:hAnsi="Nunito Light"/>
        </w:rPr>
        <w:t>M</w:t>
      </w:r>
      <w:r w:rsidR="0024752B" w:rsidRPr="23AE5333">
        <w:rPr>
          <w:rFonts w:ascii="Nunito Light" w:hAnsi="Nunito Light"/>
        </w:rPr>
        <w:t xml:space="preserve">inder invasieve en/of minder belastende diagnostiek, zoals bijvoorbeeld het gebruik van biomarkers, kunstmatige intelligentie, </w:t>
      </w:r>
      <w:r w:rsidR="3061B7C7" w:rsidRPr="23AE5333">
        <w:rPr>
          <w:rFonts w:ascii="Nunito Light" w:hAnsi="Nunito Light"/>
        </w:rPr>
        <w:t xml:space="preserve">eNose </w:t>
      </w:r>
      <w:r w:rsidR="0024752B" w:rsidRPr="23AE5333">
        <w:rPr>
          <w:rFonts w:ascii="Nunito Light" w:hAnsi="Nunito Light"/>
        </w:rPr>
        <w:t>e.d</w:t>
      </w:r>
      <w:r w:rsidR="130C1118" w:rsidRPr="23AE5333">
        <w:rPr>
          <w:rFonts w:ascii="Nunito Light" w:hAnsi="Nunito Light"/>
        </w:rPr>
        <w:t>.</w:t>
      </w:r>
      <w:r w:rsidR="6212F0CF" w:rsidRPr="23AE5333">
        <w:rPr>
          <w:rFonts w:ascii="Nunito Light" w:hAnsi="Nunito Light"/>
        </w:rPr>
        <w:t>;</w:t>
      </w:r>
    </w:p>
    <w:p w14:paraId="34E85747" w14:textId="1AC8D979" w:rsidR="1CBB4E3A" w:rsidRDefault="6789535F" w:rsidP="00705289">
      <w:pPr>
        <w:pStyle w:val="Lijstalinea"/>
        <w:numPr>
          <w:ilvl w:val="0"/>
          <w:numId w:val="13"/>
        </w:numPr>
        <w:jc w:val="both"/>
        <w:rPr>
          <w:rFonts w:ascii="Nunito Light" w:hAnsi="Nunito Light"/>
        </w:rPr>
      </w:pPr>
      <w:r w:rsidRPr="4BDA8821">
        <w:rPr>
          <w:rFonts w:ascii="Nunito Light" w:hAnsi="Nunito Light"/>
        </w:rPr>
        <w:t>Onderzoek dat bijdraagt aan de s</w:t>
      </w:r>
      <w:r w:rsidR="1CBB4E3A" w:rsidRPr="4BDA8821">
        <w:rPr>
          <w:rFonts w:ascii="Nunito Light" w:hAnsi="Nunito Light"/>
        </w:rPr>
        <w:t>tratificatie van (hoog) risicogroepen;</w:t>
      </w:r>
    </w:p>
    <w:p w14:paraId="7DB17264" w14:textId="7D4AF881" w:rsidR="7D217553" w:rsidRDefault="7D217553" w:rsidP="00705289">
      <w:pPr>
        <w:pStyle w:val="Lijstalinea"/>
        <w:numPr>
          <w:ilvl w:val="0"/>
          <w:numId w:val="13"/>
        </w:numPr>
        <w:jc w:val="both"/>
        <w:rPr>
          <w:rFonts w:ascii="Nunito Light" w:hAnsi="Nunito Light"/>
        </w:rPr>
      </w:pPr>
      <w:r w:rsidRPr="23AE5333">
        <w:rPr>
          <w:rFonts w:ascii="Nunito Light" w:hAnsi="Nunito Light"/>
        </w:rPr>
        <w:t>Ontwikkeling van voorspellingsmodellen ten behoeve van screening en/of diagnostiek</w:t>
      </w:r>
      <w:r w:rsidR="460973C9" w:rsidRPr="23AE5333">
        <w:rPr>
          <w:rFonts w:ascii="Nunito Light" w:hAnsi="Nunito Light"/>
        </w:rPr>
        <w:t>;</w:t>
      </w:r>
    </w:p>
    <w:p w14:paraId="0F95D577" w14:textId="7482D38F" w:rsidR="6282BD5B" w:rsidRDefault="7D217553" w:rsidP="00705289">
      <w:pPr>
        <w:pStyle w:val="Lijstalinea"/>
        <w:numPr>
          <w:ilvl w:val="0"/>
          <w:numId w:val="13"/>
        </w:numPr>
        <w:jc w:val="both"/>
        <w:rPr>
          <w:rFonts w:ascii="Nunito Light" w:eastAsia="Nunito Light" w:hAnsi="Nunito Light" w:cs="Nunito Light"/>
        </w:rPr>
      </w:pPr>
      <w:r w:rsidRPr="23AE5333">
        <w:rPr>
          <w:rFonts w:ascii="Nunito Light" w:eastAsia="Nunito Light" w:hAnsi="Nunito Light" w:cs="Nunito Light"/>
        </w:rPr>
        <w:t>Implementatie van diagnostische tools in het zorgpad</w:t>
      </w:r>
      <w:r w:rsidR="4FB2FA93" w:rsidRPr="23AE5333">
        <w:rPr>
          <w:rFonts w:ascii="Nunito Light" w:eastAsia="Nunito Light" w:hAnsi="Nunito Light" w:cs="Nunito Light"/>
        </w:rPr>
        <w:t xml:space="preserve"> ten behoeve van vroege opsporing</w:t>
      </w:r>
      <w:r w:rsidR="3516C576" w:rsidRPr="23AE5333">
        <w:rPr>
          <w:rFonts w:ascii="Nunito Light" w:eastAsia="Nunito Light" w:hAnsi="Nunito Light" w:cs="Nunito Light"/>
        </w:rPr>
        <w:t>;</w:t>
      </w:r>
    </w:p>
    <w:p w14:paraId="03C22D7D" w14:textId="47589936" w:rsidR="6282BD5B" w:rsidRDefault="3516C576" w:rsidP="00705289">
      <w:pPr>
        <w:pStyle w:val="Lijstalinea"/>
        <w:numPr>
          <w:ilvl w:val="0"/>
          <w:numId w:val="13"/>
        </w:numPr>
        <w:jc w:val="both"/>
        <w:rPr>
          <w:rFonts w:ascii="Nunito Light" w:eastAsia="Nunito Light" w:hAnsi="Nunito Light" w:cs="Nunito Light"/>
        </w:rPr>
      </w:pPr>
      <w:r w:rsidRPr="23AE5333">
        <w:rPr>
          <w:rFonts w:ascii="Nunito Light" w:eastAsia="Nunito Light" w:hAnsi="Nunito Light" w:cs="Nunito Light"/>
        </w:rPr>
        <w:t xml:space="preserve">Fundamenteel onderzoek </w:t>
      </w:r>
      <w:r w:rsidR="656132E0" w:rsidRPr="23AE5333">
        <w:rPr>
          <w:rFonts w:ascii="Nunito Light" w:eastAsia="Nunito Light" w:hAnsi="Nunito Light" w:cs="Nunito Light"/>
        </w:rPr>
        <w:t>naar ziekte</w:t>
      </w:r>
      <w:r w:rsidRPr="23AE5333">
        <w:rPr>
          <w:rFonts w:ascii="Nunito Light" w:eastAsia="Nunito Light" w:hAnsi="Nunito Light" w:cs="Nunito Light"/>
        </w:rPr>
        <w:t>mechanisme van een adenocarcinoom</w:t>
      </w:r>
      <w:r w:rsidR="6A039E4A" w:rsidRPr="64C665FB">
        <w:rPr>
          <w:rFonts w:ascii="Nunito Light" w:eastAsia="Nunito Light" w:hAnsi="Nunito Light" w:cs="Nunito Light"/>
        </w:rPr>
        <w:t xml:space="preserve"> waarmee vroege opsporing</w:t>
      </w:r>
      <w:r w:rsidR="238B8EA7" w:rsidRPr="64C665FB">
        <w:rPr>
          <w:rFonts w:ascii="Nunito Light" w:eastAsia="Nunito Light" w:hAnsi="Nunito Light" w:cs="Nunito Light"/>
        </w:rPr>
        <w:t xml:space="preserve"> in de </w:t>
      </w:r>
      <w:r w:rsidR="238B8EA7" w:rsidRPr="5EBAFA91">
        <w:rPr>
          <w:rFonts w:ascii="Nunito Light" w:eastAsia="Nunito Light" w:hAnsi="Nunito Light" w:cs="Nunito Light"/>
        </w:rPr>
        <w:t>toekom</w:t>
      </w:r>
      <w:r w:rsidR="323203C7" w:rsidRPr="5EBAFA91">
        <w:rPr>
          <w:rFonts w:ascii="Nunito Light" w:eastAsia="Nunito Light" w:hAnsi="Nunito Light" w:cs="Nunito Light"/>
        </w:rPr>
        <w:t>st</w:t>
      </w:r>
      <w:r w:rsidR="6A039E4A" w:rsidRPr="64C665FB">
        <w:rPr>
          <w:rFonts w:ascii="Nunito Light" w:eastAsia="Nunito Light" w:hAnsi="Nunito Light" w:cs="Nunito Light"/>
        </w:rPr>
        <w:t xml:space="preserve"> kan worden verbeterd</w:t>
      </w:r>
      <w:r w:rsidRPr="23AE5333">
        <w:rPr>
          <w:rFonts w:ascii="Nunito Light" w:eastAsia="Nunito Light" w:hAnsi="Nunito Light" w:cs="Nunito Light"/>
        </w:rPr>
        <w:t>.</w:t>
      </w:r>
    </w:p>
    <w:p w14:paraId="2CFA90B9" w14:textId="77777777" w:rsidR="00862682" w:rsidRDefault="00862682" w:rsidP="00862682">
      <w:pPr>
        <w:pStyle w:val="Lijstalinea"/>
        <w:ind w:left="720"/>
        <w:jc w:val="both"/>
        <w:rPr>
          <w:rFonts w:ascii="Nunito Light" w:eastAsia="Nunito Light" w:hAnsi="Nunito Light" w:cs="Nunito Light"/>
        </w:rPr>
      </w:pPr>
    </w:p>
    <w:p w14:paraId="5131C9E2" w14:textId="6BBEEA53" w:rsidR="0024752B" w:rsidRPr="0024752B" w:rsidRDefault="0024752B" w:rsidP="23AE5333">
      <w:pPr>
        <w:pStyle w:val="Lijstalinea"/>
        <w:ind w:left="0"/>
        <w:jc w:val="both"/>
        <w:rPr>
          <w:rFonts w:ascii="Nunito Light" w:hAnsi="Nunito Light"/>
          <w:b/>
          <w:bCs/>
        </w:rPr>
      </w:pPr>
    </w:p>
    <w:p w14:paraId="00EA70BE" w14:textId="05DD57B5" w:rsidR="00C97F5A" w:rsidRPr="00B51400" w:rsidRDefault="002C5834" w:rsidP="00705289">
      <w:pPr>
        <w:pStyle w:val="Kop3"/>
        <w:numPr>
          <w:ilvl w:val="0"/>
          <w:numId w:val="15"/>
        </w:numPr>
        <w:rPr>
          <w:rStyle w:val="normaltextrun"/>
          <w:color w:val="5B9BD5" w:themeColor="accent5"/>
          <w:shd w:val="clear" w:color="auto" w:fill="FFFFFF"/>
        </w:rPr>
      </w:pPr>
      <w:r w:rsidRPr="00B51400">
        <w:rPr>
          <w:rStyle w:val="normaltextrun"/>
          <w:color w:val="5B9BD5" w:themeColor="accent5"/>
        </w:rPr>
        <w:t>D</w:t>
      </w:r>
      <w:r w:rsidR="00DC1343" w:rsidRPr="00B51400">
        <w:rPr>
          <w:rStyle w:val="normaltextrun"/>
          <w:color w:val="5B9BD5" w:themeColor="accent5"/>
          <w:shd w:val="clear" w:color="auto" w:fill="FFFFFF"/>
        </w:rPr>
        <w:t>armkanker</w:t>
      </w:r>
    </w:p>
    <w:p w14:paraId="2726E081" w14:textId="03C11549" w:rsidR="00C97F5A" w:rsidRPr="00041149" w:rsidRDefault="2AAE338A" w:rsidP="23AE5333">
      <w:pPr>
        <w:pStyle w:val="Lijstalinea"/>
        <w:ind w:left="360"/>
        <w:jc w:val="both"/>
        <w:rPr>
          <w:rFonts w:ascii="Nunito Light" w:eastAsia="Nunito Light" w:hAnsi="Nunito Light" w:cs="Nunito Light"/>
          <w:shd w:val="clear" w:color="auto" w:fill="FFFFFF"/>
        </w:rPr>
      </w:pPr>
      <w:r w:rsidRPr="23AE5333">
        <w:rPr>
          <w:rFonts w:ascii="Nunito Light" w:hAnsi="Nunito Light"/>
        </w:rPr>
        <w:t xml:space="preserve">Darmkanker </w:t>
      </w:r>
      <w:r w:rsidR="6B3B54CF" w:rsidRPr="23AE5333">
        <w:rPr>
          <w:rFonts w:ascii="Nunito Light" w:hAnsi="Nunito Light"/>
        </w:rPr>
        <w:t>zorgt</w:t>
      </w:r>
      <w:r w:rsidRPr="23AE5333">
        <w:rPr>
          <w:rFonts w:ascii="Nunito Light" w:hAnsi="Nunito Light"/>
        </w:rPr>
        <w:t xml:space="preserve"> ondanks </w:t>
      </w:r>
      <w:r w:rsidR="6545D464" w:rsidRPr="23AE5333">
        <w:rPr>
          <w:rFonts w:ascii="Nunito Light" w:hAnsi="Nunito Light"/>
        </w:rPr>
        <w:t xml:space="preserve">het bevolkingsonderzoek nog steeds </w:t>
      </w:r>
      <w:r w:rsidR="3903E0A6" w:rsidRPr="23AE5333">
        <w:rPr>
          <w:rFonts w:ascii="Nunito Light" w:hAnsi="Nunito Light"/>
        </w:rPr>
        <w:t xml:space="preserve">voor ongeveer 5.000 sterfgevallen per jaar. </w:t>
      </w:r>
      <w:r w:rsidR="41B152B4" w:rsidRPr="23AE5333">
        <w:rPr>
          <w:rFonts w:ascii="Nunito Light" w:eastAsia="Nunito Light" w:hAnsi="Nunito Light" w:cs="Nunito Light"/>
        </w:rPr>
        <w:t xml:space="preserve">Als darmkanker in een vroeg stadium wordt gediagnosticeerd, zijn de behandelmogelijkheden vaak beter en is de behandeling vaak minder invasief. </w:t>
      </w:r>
      <w:r w:rsidR="739191FA" w:rsidRPr="23AE5333">
        <w:rPr>
          <w:rFonts w:ascii="Nunito Light" w:hAnsi="Nunito Light"/>
        </w:rPr>
        <w:t xml:space="preserve">Daarmee kunnen we voorkomen dat levens onherstelbaar worden beschadigd. </w:t>
      </w:r>
      <w:r w:rsidR="67F5E910" w:rsidRPr="23AE5333">
        <w:rPr>
          <w:rFonts w:ascii="Nunito Light" w:hAnsi="Nunito Light"/>
        </w:rPr>
        <w:t xml:space="preserve">Daarom heeft de subsidielijn Right on Time 2023 tot doel het stimuleren van wetenschappelijk onderzoek gericht op screening/vroegtijdige diagnose van darmkanker </w:t>
      </w:r>
      <w:r w:rsidR="72BED235" w:rsidRPr="1BE7FB04">
        <w:rPr>
          <w:rFonts w:ascii="Nunito Light" w:hAnsi="Nunito Light"/>
        </w:rPr>
        <w:t>bij</w:t>
      </w:r>
      <w:r w:rsidR="20DB4CD4" w:rsidRPr="23AE5333">
        <w:rPr>
          <w:rFonts w:ascii="Nunito Light" w:eastAsia="Nunito Light" w:hAnsi="Nunito Light" w:cs="Nunito Light"/>
        </w:rPr>
        <w:t xml:space="preserve"> mensen die een hoger risico lopen om darmkanker te ontwikkelen</w:t>
      </w:r>
      <w:r w:rsidR="67F5E910" w:rsidRPr="23AE5333">
        <w:rPr>
          <w:rFonts w:ascii="Nunito Light" w:hAnsi="Nunito Light"/>
        </w:rPr>
        <w:t>.</w:t>
      </w:r>
      <w:r w:rsidR="540EA7C2" w:rsidRPr="23AE5333">
        <w:rPr>
          <w:rFonts w:ascii="Nunito Light" w:eastAsia="Nunito Light" w:hAnsi="Nunito Light" w:cs="Nunito Light"/>
          <w:color w:val="FF0000"/>
        </w:rPr>
        <w:t xml:space="preserve"> </w:t>
      </w:r>
      <w:r w:rsidR="540EA7C2" w:rsidRPr="1BE7FB04">
        <w:rPr>
          <w:rFonts w:ascii="Nunito Light" w:eastAsia="Nunito Light" w:hAnsi="Nunito Light" w:cs="Nunito Light"/>
        </w:rPr>
        <w:t>B</w:t>
      </w:r>
      <w:r w:rsidR="37506AB2" w:rsidRPr="1BE7FB04">
        <w:rPr>
          <w:rFonts w:ascii="Nunito Light" w:eastAsia="Nunito Light" w:hAnsi="Nunito Light" w:cs="Nunito Light"/>
        </w:rPr>
        <w:t>innen</w:t>
      </w:r>
      <w:r w:rsidR="540EA7C2" w:rsidRPr="23AE5333">
        <w:rPr>
          <w:rFonts w:ascii="Nunito Light" w:eastAsia="Nunito Light" w:hAnsi="Nunito Light" w:cs="Nunito Light"/>
        </w:rPr>
        <w:t xml:space="preserve"> deze subsidielijn </w:t>
      </w:r>
      <w:r w:rsidR="7779A225" w:rsidRPr="1BE7FB04">
        <w:rPr>
          <w:rFonts w:ascii="Nunito Light" w:eastAsia="Nunito Light" w:hAnsi="Nunito Light" w:cs="Nunito Light"/>
        </w:rPr>
        <w:t>ligt</w:t>
      </w:r>
      <w:r w:rsidR="540EA7C2" w:rsidRPr="1BE7FB04">
        <w:rPr>
          <w:rFonts w:ascii="Nunito Light" w:eastAsia="Nunito Light" w:hAnsi="Nunito Light" w:cs="Nunito Light"/>
        </w:rPr>
        <w:t xml:space="preserve"> </w:t>
      </w:r>
      <w:r w:rsidR="540EA7C2" w:rsidRPr="23AE5333">
        <w:rPr>
          <w:rFonts w:ascii="Nunito Light" w:eastAsia="Nunito Light" w:hAnsi="Nunito Light" w:cs="Nunito Light"/>
        </w:rPr>
        <w:t>de nadruk op niet-erfelijke darmkanker.</w:t>
      </w:r>
    </w:p>
    <w:p w14:paraId="03FF5CAD" w14:textId="7B4ADA1F" w:rsidR="00C97F5A" w:rsidRPr="00041149" w:rsidRDefault="00C97F5A" w:rsidP="6282BD5B">
      <w:pPr>
        <w:pStyle w:val="Lijstalinea"/>
        <w:ind w:left="360"/>
        <w:jc w:val="both"/>
        <w:rPr>
          <w:rStyle w:val="normaltextrun"/>
          <w:rFonts w:ascii="Nunito Light" w:hAnsi="Nunito Light"/>
          <w:color w:val="5B9BD5" w:themeColor="accent5"/>
          <w:shd w:val="clear" w:color="auto" w:fill="FFFFFF"/>
        </w:rPr>
      </w:pPr>
    </w:p>
    <w:p w14:paraId="1FCEFF1E" w14:textId="0DA069E1" w:rsidR="00C97F5A" w:rsidRPr="00041149" w:rsidRDefault="27D907EE" w:rsidP="6282BD5B">
      <w:pPr>
        <w:pStyle w:val="Lijstalinea"/>
        <w:ind w:left="360" w:firstLine="348"/>
        <w:jc w:val="both"/>
        <w:rPr>
          <w:rFonts w:ascii="Nunito Light" w:hAnsi="Nunito Light" w:cs="Calibri"/>
          <w:shd w:val="clear" w:color="auto" w:fill="FFFFFF"/>
        </w:rPr>
      </w:pPr>
      <w:r w:rsidRPr="6282BD5B">
        <w:rPr>
          <w:rStyle w:val="normaltextrun"/>
          <w:rFonts w:ascii="Nunito Light" w:hAnsi="Nunito Light"/>
        </w:rPr>
        <w:t>Voorbeel</w:t>
      </w:r>
      <w:r w:rsidR="008417E8">
        <w:rPr>
          <w:rStyle w:val="normaltextrun"/>
          <w:rFonts w:ascii="Nunito Light" w:hAnsi="Nunito Light"/>
        </w:rPr>
        <w:t>d</w:t>
      </w:r>
      <w:r w:rsidRPr="6282BD5B">
        <w:rPr>
          <w:rStyle w:val="normaltextrun"/>
          <w:rFonts w:ascii="Nunito Light" w:hAnsi="Nunito Light"/>
        </w:rPr>
        <w:t xml:space="preserve"> van </w:t>
      </w:r>
      <w:r w:rsidR="008417E8">
        <w:rPr>
          <w:rStyle w:val="normaltextrun"/>
          <w:rFonts w:ascii="Nunito Light" w:hAnsi="Nunito Light"/>
        </w:rPr>
        <w:t xml:space="preserve">een </w:t>
      </w:r>
      <w:r w:rsidRPr="6282BD5B">
        <w:rPr>
          <w:rStyle w:val="normaltextrun"/>
          <w:rFonts w:ascii="Nunito Light" w:hAnsi="Nunito Light"/>
        </w:rPr>
        <w:t>passend onderzoeksvoorstel:</w:t>
      </w:r>
    </w:p>
    <w:p w14:paraId="226B9788" w14:textId="02B99EF3" w:rsidR="00C97F5A" w:rsidRPr="00041149" w:rsidRDefault="7D3EB224" w:rsidP="00705289">
      <w:pPr>
        <w:pStyle w:val="Lijstalinea"/>
        <w:numPr>
          <w:ilvl w:val="0"/>
          <w:numId w:val="13"/>
        </w:numPr>
        <w:jc w:val="both"/>
        <w:rPr>
          <w:rFonts w:ascii="Nunito Light" w:hAnsi="Nunito Light" w:cs="Calibri"/>
          <w:shd w:val="clear" w:color="auto" w:fill="FFFFFF"/>
        </w:rPr>
      </w:pPr>
      <w:r w:rsidRPr="23AE5333">
        <w:rPr>
          <w:rFonts w:ascii="Nunito Light" w:hAnsi="Nunito Light"/>
        </w:rPr>
        <w:t xml:space="preserve">Innovatieve </w:t>
      </w:r>
      <w:r w:rsidRPr="4BDA8821">
        <w:rPr>
          <w:rFonts w:ascii="Nunito Light" w:hAnsi="Nunito Light"/>
        </w:rPr>
        <w:t>diagnos</w:t>
      </w:r>
      <w:r w:rsidR="38599779" w:rsidRPr="4BDA8821">
        <w:rPr>
          <w:rFonts w:ascii="Nunito Light" w:hAnsi="Nunito Light"/>
        </w:rPr>
        <w:t>tische</w:t>
      </w:r>
      <w:r w:rsidRPr="23AE5333">
        <w:rPr>
          <w:rFonts w:ascii="Nunito Light" w:hAnsi="Nunito Light"/>
        </w:rPr>
        <w:t xml:space="preserve"> tools voor het vroeg</w:t>
      </w:r>
      <w:r w:rsidR="3BBE2EA9" w:rsidRPr="23AE5333">
        <w:rPr>
          <w:rFonts w:ascii="Nunito Light" w:hAnsi="Nunito Light"/>
        </w:rPr>
        <w:t xml:space="preserve"> </w:t>
      </w:r>
      <w:r w:rsidRPr="23AE5333">
        <w:rPr>
          <w:rFonts w:ascii="Nunito Light" w:hAnsi="Nunito Light"/>
        </w:rPr>
        <w:t>opsporen van darmkanker</w:t>
      </w:r>
      <w:r w:rsidR="3BBE2EA9" w:rsidRPr="23AE5333">
        <w:rPr>
          <w:rFonts w:ascii="Nunito Light" w:hAnsi="Nunito Light"/>
        </w:rPr>
        <w:t xml:space="preserve">, zoals bijvoorbeeld het gebruik van biomarkers, kunstmatige intelligentie, </w:t>
      </w:r>
      <w:proofErr w:type="gramStart"/>
      <w:r w:rsidR="0BC60DA1" w:rsidRPr="23AE5333">
        <w:rPr>
          <w:rFonts w:ascii="Nunito Light" w:hAnsi="Nunito Light"/>
        </w:rPr>
        <w:t>eNose</w:t>
      </w:r>
      <w:r w:rsidR="3BBE2EA9" w:rsidRPr="23AE5333">
        <w:rPr>
          <w:rFonts w:ascii="Nunito Light" w:hAnsi="Nunito Light"/>
        </w:rPr>
        <w:t xml:space="preserve"> </w:t>
      </w:r>
      <w:r w:rsidR="002B30EE">
        <w:rPr>
          <w:rFonts w:ascii="Nunito Light" w:hAnsi="Nunito Light"/>
        </w:rPr>
        <w:t>,</w:t>
      </w:r>
      <w:proofErr w:type="gramEnd"/>
      <w:r w:rsidR="002B30EE">
        <w:rPr>
          <w:rFonts w:ascii="Nunito Light" w:hAnsi="Nunito Light"/>
        </w:rPr>
        <w:t xml:space="preserve"> voorspellingsmodellen </w:t>
      </w:r>
      <w:r w:rsidR="3BBE2EA9" w:rsidRPr="23AE5333">
        <w:rPr>
          <w:rFonts w:ascii="Nunito Light" w:hAnsi="Nunito Light"/>
        </w:rPr>
        <w:t>e.d</w:t>
      </w:r>
      <w:r w:rsidR="4F0E8415" w:rsidRPr="23AE5333">
        <w:rPr>
          <w:rFonts w:ascii="Nunito Light" w:hAnsi="Nunito Light"/>
        </w:rPr>
        <w:t>.</w:t>
      </w:r>
    </w:p>
    <w:p w14:paraId="672CDCF6" w14:textId="77777777" w:rsidR="00041149" w:rsidRDefault="00041149" w:rsidP="008417E8">
      <w:pPr>
        <w:jc w:val="both"/>
        <w:rPr>
          <w:rFonts w:ascii="Nunito Light" w:hAnsi="Nunito Light"/>
          <w:color w:val="5B9BD5" w:themeColor="accent5"/>
        </w:rPr>
      </w:pPr>
    </w:p>
    <w:p w14:paraId="111B2789" w14:textId="77777777" w:rsidR="008417E8" w:rsidRPr="007C0B06" w:rsidRDefault="008417E8" w:rsidP="008417E8">
      <w:pPr>
        <w:jc w:val="both"/>
        <w:rPr>
          <w:rStyle w:val="normaltextrun"/>
          <w:rFonts w:ascii="Nunito Light" w:hAnsi="Nunito Light"/>
          <w:color w:val="5B9BD5" w:themeColor="accent5"/>
          <w:shd w:val="clear" w:color="auto" w:fill="FFFFFF"/>
        </w:rPr>
      </w:pPr>
    </w:p>
    <w:p w14:paraId="1E6DDCA6" w14:textId="1B85BAA1" w:rsidR="00336222" w:rsidRPr="00B51400" w:rsidRDefault="002C5834" w:rsidP="00705289">
      <w:pPr>
        <w:pStyle w:val="Kop3"/>
        <w:numPr>
          <w:ilvl w:val="0"/>
          <w:numId w:val="15"/>
        </w:numPr>
        <w:rPr>
          <w:rStyle w:val="normaltextrun"/>
          <w:color w:val="5B9BD5" w:themeColor="accent5"/>
          <w:shd w:val="clear" w:color="auto" w:fill="FFFFFF"/>
        </w:rPr>
      </w:pPr>
      <w:r w:rsidRPr="00B51400">
        <w:rPr>
          <w:rStyle w:val="normaltextrun"/>
          <w:color w:val="5B9BD5" w:themeColor="accent5"/>
        </w:rPr>
        <w:t>O</w:t>
      </w:r>
      <w:r w:rsidR="00DC1343" w:rsidRPr="00B51400">
        <w:rPr>
          <w:rStyle w:val="normaltextrun"/>
          <w:color w:val="5B9BD5" w:themeColor="accent5"/>
          <w:shd w:val="clear" w:color="auto" w:fill="FFFFFF"/>
        </w:rPr>
        <w:t>nbegrepen spijsverteringklachten</w:t>
      </w:r>
    </w:p>
    <w:p w14:paraId="17A05C37" w14:textId="5F40CE39" w:rsidR="001D54FB" w:rsidRPr="001D54FB" w:rsidRDefault="001D54FB" w:rsidP="001D54FB">
      <w:pPr>
        <w:pStyle w:val="Lijstalinea"/>
        <w:ind w:left="360"/>
        <w:jc w:val="both"/>
        <w:rPr>
          <w:rFonts w:ascii="Nunito Light" w:hAnsi="Nunito Light"/>
        </w:rPr>
      </w:pPr>
      <w:r w:rsidRPr="001D54FB">
        <w:rPr>
          <w:rFonts w:ascii="Nunito Light" w:hAnsi="Nunito Light"/>
        </w:rPr>
        <w:t>Er is een grote groep in Nederland met aanhoudende onbegrepen spijsverteringsklachten. Voor deze patiënten is het verbeteren en/of versnellen van (toegankelijkheid van) diagnostiek van groot belang. We willen impact bereiken</w:t>
      </w:r>
      <w:r w:rsidR="338DC94A" w:rsidRPr="48844A2F">
        <w:rPr>
          <w:rFonts w:ascii="Nunito Light" w:hAnsi="Nunito Light"/>
        </w:rPr>
        <w:t xml:space="preserve"> door </w:t>
      </w:r>
      <w:r w:rsidRPr="001D54FB">
        <w:rPr>
          <w:rFonts w:ascii="Nunito Light" w:hAnsi="Nunito Light"/>
        </w:rPr>
        <w:t xml:space="preserve">ernstige </w:t>
      </w:r>
      <w:r w:rsidR="2D396E17" w:rsidRPr="5611993B">
        <w:rPr>
          <w:rFonts w:ascii="Nunito Light" w:hAnsi="Nunito Light"/>
        </w:rPr>
        <w:t xml:space="preserve">onbegrepen </w:t>
      </w:r>
      <w:r w:rsidR="101D0B0E" w:rsidRPr="5611993B">
        <w:rPr>
          <w:rFonts w:ascii="Nunito Light" w:hAnsi="Nunito Light"/>
        </w:rPr>
        <w:t>aandoeningen</w:t>
      </w:r>
      <w:r w:rsidR="53EDD622" w:rsidRPr="5611993B">
        <w:rPr>
          <w:rFonts w:ascii="Nunito Light" w:hAnsi="Nunito Light"/>
        </w:rPr>
        <w:t xml:space="preserve"> </w:t>
      </w:r>
      <w:r w:rsidR="041D7577" w:rsidRPr="1BE7FB04">
        <w:rPr>
          <w:rFonts w:ascii="Nunito Light" w:hAnsi="Nunito Light"/>
        </w:rPr>
        <w:t>tijdig</w:t>
      </w:r>
      <w:r w:rsidR="53EDD622" w:rsidRPr="5903AB96">
        <w:rPr>
          <w:rFonts w:ascii="Nunito Light" w:hAnsi="Nunito Light"/>
        </w:rPr>
        <w:t xml:space="preserve"> te </w:t>
      </w:r>
      <w:r w:rsidR="041D7577" w:rsidRPr="1BE7FB04">
        <w:rPr>
          <w:rFonts w:ascii="Nunito Light" w:hAnsi="Nunito Light"/>
        </w:rPr>
        <w:t>diagnosticeren.</w:t>
      </w:r>
      <w:r w:rsidR="53EDD622" w:rsidRPr="5903AB96">
        <w:rPr>
          <w:rFonts w:ascii="Nunito Light" w:hAnsi="Nunito Light"/>
        </w:rPr>
        <w:t xml:space="preserve"> Daarnaast is het van belang dat </w:t>
      </w:r>
      <w:r w:rsidR="1F698D6B" w:rsidRPr="05721E8E">
        <w:rPr>
          <w:rFonts w:ascii="Nunito Light" w:hAnsi="Nunito Light"/>
        </w:rPr>
        <w:t>overbodig (invasief) onderzoek beperkt worden</w:t>
      </w:r>
      <w:r w:rsidR="1F698D6B" w:rsidRPr="63F9DF6A">
        <w:rPr>
          <w:rFonts w:ascii="Nunito Light" w:hAnsi="Nunito Light"/>
        </w:rPr>
        <w:t xml:space="preserve">. </w:t>
      </w:r>
      <w:r w:rsidR="4FF4EBD6" w:rsidRPr="4DFF6419">
        <w:rPr>
          <w:rFonts w:ascii="Nunito Light" w:hAnsi="Nunito Light"/>
        </w:rPr>
        <w:t xml:space="preserve">Ook </w:t>
      </w:r>
      <w:r w:rsidR="4FF4EBD6" w:rsidRPr="17611D1D">
        <w:rPr>
          <w:rFonts w:ascii="Nunito Light" w:hAnsi="Nunito Light"/>
        </w:rPr>
        <w:t>moet</w:t>
      </w:r>
      <w:r w:rsidR="1ADE8DFA" w:rsidRPr="17611D1D">
        <w:rPr>
          <w:rFonts w:ascii="Nunito Light" w:hAnsi="Nunito Light"/>
        </w:rPr>
        <w:t>en</w:t>
      </w:r>
      <w:r w:rsidRPr="001D54FB">
        <w:rPr>
          <w:rFonts w:ascii="Nunito Light" w:hAnsi="Nunito Light"/>
        </w:rPr>
        <w:t xml:space="preserve"> onnodige zorgen/onduidelijkheid</w:t>
      </w:r>
      <w:r w:rsidR="23C23377" w:rsidRPr="6170D7DB">
        <w:rPr>
          <w:rFonts w:ascii="Nunito Light" w:hAnsi="Nunito Light"/>
        </w:rPr>
        <w:t>,</w:t>
      </w:r>
      <w:r w:rsidR="23C23377" w:rsidRPr="6EFE26E7">
        <w:rPr>
          <w:rFonts w:ascii="Nunito Light" w:hAnsi="Nunito Light"/>
        </w:rPr>
        <w:t xml:space="preserve"> </w:t>
      </w:r>
      <w:r w:rsidRPr="001D54FB">
        <w:rPr>
          <w:rFonts w:ascii="Nunito Light" w:hAnsi="Nunito Light"/>
        </w:rPr>
        <w:t>ook na diagnostisch onderzoek waar niets uit blijkt</w:t>
      </w:r>
      <w:r w:rsidR="4A769B82" w:rsidRPr="6EFE26E7">
        <w:rPr>
          <w:rFonts w:ascii="Nunito Light" w:hAnsi="Nunito Light"/>
        </w:rPr>
        <w:t xml:space="preserve">, </w:t>
      </w:r>
      <w:r w:rsidR="3D3A4FF9" w:rsidRPr="747940D1">
        <w:rPr>
          <w:rFonts w:ascii="Nunito Light" w:hAnsi="Nunito Light"/>
        </w:rPr>
        <w:t xml:space="preserve">beperkt </w:t>
      </w:r>
      <w:r w:rsidR="3D3A4FF9" w:rsidRPr="5750466F">
        <w:rPr>
          <w:rFonts w:ascii="Nunito Light" w:hAnsi="Nunito Light"/>
        </w:rPr>
        <w:t>blijven.</w:t>
      </w:r>
      <w:r w:rsidRPr="001D54FB">
        <w:rPr>
          <w:rFonts w:ascii="Nunito Light" w:hAnsi="Nunito Light"/>
        </w:rPr>
        <w:t xml:space="preserve"> </w:t>
      </w:r>
      <w:r w:rsidRPr="05DA9D75">
        <w:rPr>
          <w:rFonts w:ascii="Nunito Light" w:hAnsi="Nunito Light"/>
        </w:rPr>
        <w:t>Daarom heeft de subsidielijn Right on Time 2023 tot doel het stimuleren van wetenschappelijk onderzoek gericht op vroegdiagnostiek van aanhoudende onbegrepen spijsverteringsklachten binnen het zorgpad, waarbij toegankelijkheid en minimaal invasieve diagnostiek een belangrijke rol spelen. De MLDS ontvangt bij voorkeur projecten die vanuit een integrale en ziekte overkoepelende aanpak zijn opgesteld.</w:t>
      </w:r>
    </w:p>
    <w:p w14:paraId="48D32776" w14:textId="363063FD" w:rsidR="72CAD3D8" w:rsidRDefault="72CAD3D8" w:rsidP="72CAD3D8">
      <w:pPr>
        <w:pStyle w:val="Lijstalinea"/>
        <w:ind w:left="360"/>
        <w:jc w:val="both"/>
        <w:rPr>
          <w:rFonts w:ascii="Nunito Light" w:hAnsi="Nunito Light"/>
        </w:rPr>
      </w:pPr>
    </w:p>
    <w:p w14:paraId="74C96F33" w14:textId="46B4527C" w:rsidR="4A9BCC8C" w:rsidRDefault="7FAA0860" w:rsidP="0AD6BAD4">
      <w:pPr>
        <w:pStyle w:val="Lijstalinea"/>
        <w:spacing w:line="259" w:lineRule="auto"/>
        <w:ind w:left="360"/>
        <w:jc w:val="both"/>
        <w:rPr>
          <w:rFonts w:ascii="Nunito Light" w:hAnsi="Nunito Light"/>
          <w:i/>
        </w:rPr>
      </w:pPr>
      <w:r w:rsidRPr="0AD6BAD4">
        <w:rPr>
          <w:rFonts w:ascii="Nunito Light" w:hAnsi="Nunito Light"/>
          <w:i/>
          <w:iCs/>
        </w:rPr>
        <w:t>Alleen o</w:t>
      </w:r>
      <w:r w:rsidR="49706C75" w:rsidRPr="0AD6BAD4">
        <w:rPr>
          <w:rFonts w:ascii="Nunito Light" w:hAnsi="Nunito Light"/>
          <w:i/>
          <w:iCs/>
        </w:rPr>
        <w:t xml:space="preserve">nderzoeksaanvragen </w:t>
      </w:r>
      <w:r w:rsidR="73F69038" w:rsidRPr="0AD6BAD4">
        <w:rPr>
          <w:rFonts w:ascii="Nunito Light" w:hAnsi="Nunito Light"/>
          <w:i/>
          <w:iCs/>
        </w:rPr>
        <w:t xml:space="preserve">die </w:t>
      </w:r>
      <w:r w:rsidR="2E365DE3" w:rsidRPr="0B221CA9">
        <w:rPr>
          <w:rFonts w:ascii="Nunito Light" w:hAnsi="Nunito Light"/>
          <w:i/>
          <w:iCs/>
        </w:rPr>
        <w:t>gefocust</w:t>
      </w:r>
      <w:r w:rsidR="2E365DE3" w:rsidRPr="5E03AEBD">
        <w:rPr>
          <w:rFonts w:ascii="Nunito Light" w:hAnsi="Nunito Light"/>
          <w:i/>
          <w:iCs/>
        </w:rPr>
        <w:t xml:space="preserve"> </w:t>
      </w:r>
      <w:r w:rsidR="73F69038" w:rsidRPr="0AD6BAD4">
        <w:rPr>
          <w:rFonts w:ascii="Nunito Light" w:hAnsi="Nunito Light"/>
          <w:i/>
          <w:iCs/>
        </w:rPr>
        <w:t xml:space="preserve">zijn </w:t>
      </w:r>
      <w:r w:rsidR="2E365DE3" w:rsidRPr="5E03AEBD">
        <w:rPr>
          <w:rFonts w:ascii="Nunito Light" w:hAnsi="Nunito Light"/>
          <w:i/>
          <w:iCs/>
        </w:rPr>
        <w:t xml:space="preserve">op </w:t>
      </w:r>
      <w:r w:rsidR="2E365DE3" w:rsidRPr="418BDE3F">
        <w:rPr>
          <w:rFonts w:ascii="Nunito Light" w:hAnsi="Nunito Light"/>
          <w:i/>
          <w:iCs/>
        </w:rPr>
        <w:t xml:space="preserve">meerdere </w:t>
      </w:r>
      <w:r w:rsidR="2E365DE3" w:rsidRPr="23D8F5FF">
        <w:rPr>
          <w:rFonts w:ascii="Nunito Light" w:hAnsi="Nunito Light"/>
          <w:i/>
          <w:iCs/>
        </w:rPr>
        <w:t>spijsverteringsaandoeningen</w:t>
      </w:r>
      <w:r w:rsidR="73F69038" w:rsidRPr="0AD6BAD4">
        <w:rPr>
          <w:rFonts w:ascii="Nunito Light" w:hAnsi="Nunito Light"/>
          <w:i/>
          <w:iCs/>
        </w:rPr>
        <w:t xml:space="preserve"> </w:t>
      </w:r>
      <w:r w:rsidR="49706C75" w:rsidRPr="0AD6BAD4">
        <w:rPr>
          <w:rFonts w:ascii="Nunito Light" w:hAnsi="Nunito Light"/>
          <w:i/>
          <w:iCs/>
        </w:rPr>
        <w:t>komen in aanmerking</w:t>
      </w:r>
      <w:r w:rsidR="7D8E62B6" w:rsidRPr="0AD6BAD4">
        <w:rPr>
          <w:rFonts w:ascii="Nunito Light" w:hAnsi="Nunito Light"/>
          <w:i/>
          <w:iCs/>
        </w:rPr>
        <w:t>.</w:t>
      </w:r>
    </w:p>
    <w:p w14:paraId="3C69B428" w14:textId="479D18FC" w:rsidR="0AD6BAD4" w:rsidRDefault="0AD6BAD4" w:rsidP="0AD6BAD4">
      <w:pPr>
        <w:pStyle w:val="Lijstalinea"/>
        <w:spacing w:line="259" w:lineRule="auto"/>
        <w:ind w:left="360"/>
        <w:jc w:val="both"/>
        <w:rPr>
          <w:rFonts w:ascii="Nunito Light" w:hAnsi="Nunito Light"/>
          <w:i/>
          <w:iCs/>
        </w:rPr>
      </w:pPr>
    </w:p>
    <w:p w14:paraId="69BDE452" w14:textId="299DAA94" w:rsidR="10890F83" w:rsidRDefault="10890F83" w:rsidP="4A9BCC8C">
      <w:pPr>
        <w:pStyle w:val="Lijstalinea"/>
        <w:ind w:left="360" w:firstLine="348"/>
        <w:jc w:val="both"/>
        <w:rPr>
          <w:rFonts w:ascii="Nunito Light" w:hAnsi="Nunito Light" w:cs="Calibri"/>
        </w:rPr>
      </w:pPr>
      <w:r w:rsidRPr="4A9BCC8C">
        <w:rPr>
          <w:rStyle w:val="normaltextrun"/>
          <w:rFonts w:ascii="Nunito Light" w:hAnsi="Nunito Light"/>
        </w:rPr>
        <w:t>Voorbeelden van passende onderzoeksvoorstellen:</w:t>
      </w:r>
    </w:p>
    <w:p w14:paraId="1BF4AB84" w14:textId="29F2398D" w:rsidR="049AF904" w:rsidRDefault="167E833E" w:rsidP="00705289">
      <w:pPr>
        <w:pStyle w:val="Lijstalinea"/>
        <w:numPr>
          <w:ilvl w:val="0"/>
          <w:numId w:val="14"/>
        </w:numPr>
        <w:jc w:val="both"/>
        <w:rPr>
          <w:rFonts w:ascii="Nunito Light" w:hAnsi="Nunito Light"/>
        </w:rPr>
      </w:pPr>
      <w:r w:rsidRPr="4BDA8821">
        <w:rPr>
          <w:rFonts w:ascii="Nunito Light" w:hAnsi="Nunito Light"/>
        </w:rPr>
        <w:t>Ontwikkelen van e</w:t>
      </w:r>
      <w:r w:rsidR="0093FE59" w:rsidRPr="4BDA8821">
        <w:rPr>
          <w:rFonts w:ascii="Nunito Light" w:hAnsi="Nunito Light"/>
        </w:rPr>
        <w:t>en</w:t>
      </w:r>
      <w:r w:rsidR="0093FE59" w:rsidRPr="060DD5F5">
        <w:rPr>
          <w:rFonts w:ascii="Nunito Light" w:hAnsi="Nunito Light"/>
        </w:rPr>
        <w:t xml:space="preserve"> tool die </w:t>
      </w:r>
      <w:r w:rsidR="474016F2" w:rsidRPr="69BEE871">
        <w:rPr>
          <w:rFonts w:ascii="Nunito Light" w:hAnsi="Nunito Light"/>
        </w:rPr>
        <w:t xml:space="preserve">aspecifieke klachten in </w:t>
      </w:r>
      <w:r w:rsidR="474016F2" w:rsidRPr="495EE4C5">
        <w:rPr>
          <w:rFonts w:ascii="Nunito Light" w:hAnsi="Nunito Light"/>
        </w:rPr>
        <w:t xml:space="preserve">kaart brengt en </w:t>
      </w:r>
      <w:r w:rsidR="474016F2" w:rsidRPr="2BF0F374">
        <w:rPr>
          <w:rFonts w:ascii="Nunito Light" w:hAnsi="Nunito Light"/>
        </w:rPr>
        <w:t xml:space="preserve">een </w:t>
      </w:r>
      <w:r w:rsidR="6F6E87C1" w:rsidRPr="7DCF549D">
        <w:rPr>
          <w:rFonts w:ascii="Nunito Light" w:hAnsi="Nunito Light"/>
        </w:rPr>
        <w:t xml:space="preserve">tijdige </w:t>
      </w:r>
      <w:r w:rsidR="54B636DA" w:rsidRPr="2BF0F374">
        <w:rPr>
          <w:rFonts w:ascii="Nunito Light" w:hAnsi="Nunito Light"/>
        </w:rPr>
        <w:t>diagnose</w:t>
      </w:r>
      <w:r w:rsidR="54B636DA" w:rsidRPr="11041D27">
        <w:rPr>
          <w:rFonts w:ascii="Nunito Light" w:hAnsi="Nunito Light"/>
        </w:rPr>
        <w:t xml:space="preserve"> </w:t>
      </w:r>
      <w:r w:rsidR="316420D3" w:rsidRPr="060DD5F5">
        <w:rPr>
          <w:rFonts w:ascii="Nunito Light" w:hAnsi="Nunito Light"/>
        </w:rPr>
        <w:t xml:space="preserve">kan </w:t>
      </w:r>
      <w:r w:rsidR="54B636DA" w:rsidRPr="11041D27">
        <w:rPr>
          <w:rFonts w:ascii="Nunito Light" w:hAnsi="Nunito Light"/>
        </w:rPr>
        <w:t>stellen</w:t>
      </w:r>
      <w:r w:rsidR="40ADF081" w:rsidRPr="5FBECACF">
        <w:rPr>
          <w:rFonts w:ascii="Nunito Light" w:hAnsi="Nunito Light"/>
        </w:rPr>
        <w:t>;</w:t>
      </w:r>
    </w:p>
    <w:p w14:paraId="2AD65E50" w14:textId="6314BBD6" w:rsidR="4E78DBD9" w:rsidRDefault="049AF904" w:rsidP="00705289">
      <w:pPr>
        <w:pStyle w:val="Lijstalinea"/>
        <w:numPr>
          <w:ilvl w:val="0"/>
          <w:numId w:val="14"/>
        </w:numPr>
        <w:jc w:val="both"/>
        <w:rPr>
          <w:rFonts w:ascii="Nunito Light" w:eastAsia="Nunito Light" w:hAnsi="Nunito Light" w:cs="Nunito Light"/>
        </w:rPr>
      </w:pPr>
      <w:r w:rsidRPr="23AE5333">
        <w:rPr>
          <w:rFonts w:ascii="Nunito Light" w:hAnsi="Nunito Light"/>
        </w:rPr>
        <w:t xml:space="preserve">Implementatie van diagnostische tools </w:t>
      </w:r>
      <w:r w:rsidR="14BD05C2" w:rsidRPr="23AE5333">
        <w:rPr>
          <w:rFonts w:ascii="Nunito Light" w:eastAsia="Nunito Light" w:hAnsi="Nunito Light" w:cs="Nunito Light"/>
        </w:rPr>
        <w:t>ten behoeve van vroege opsporing;</w:t>
      </w:r>
    </w:p>
    <w:p w14:paraId="17580835" w14:textId="0E78736C" w:rsidR="754498CE" w:rsidRDefault="1DEE5E66" w:rsidP="00705289">
      <w:pPr>
        <w:pStyle w:val="Lijstalinea"/>
        <w:numPr>
          <w:ilvl w:val="0"/>
          <w:numId w:val="14"/>
        </w:numPr>
        <w:jc w:val="both"/>
        <w:rPr>
          <w:rFonts w:ascii="Nunito Light" w:hAnsi="Nunito Light"/>
        </w:rPr>
      </w:pPr>
      <w:r w:rsidRPr="23AE5333">
        <w:rPr>
          <w:rFonts w:ascii="Nunito Light" w:hAnsi="Nunito Light"/>
        </w:rPr>
        <w:t>Minder invasieve en/of minder belastende diagnostiek voor onbegrepen spijsverteringziekten, zoals bijvoorbeeld het gebruik van biomarkers</w:t>
      </w:r>
      <w:r w:rsidR="1277877A" w:rsidRPr="4BDA8821">
        <w:rPr>
          <w:rFonts w:ascii="Nunito Light" w:hAnsi="Nunito Light"/>
        </w:rPr>
        <w:t>.</w:t>
      </w:r>
    </w:p>
    <w:p w14:paraId="6324D314" w14:textId="5C3FCE84" w:rsidR="338ADB31" w:rsidRDefault="338ADB31" w:rsidP="338ADB31">
      <w:pPr>
        <w:jc w:val="both"/>
        <w:rPr>
          <w:rFonts w:ascii="Nunito Light" w:hAnsi="Nunito Light"/>
        </w:rPr>
      </w:pPr>
    </w:p>
    <w:p w14:paraId="06AB19D4" w14:textId="77777777" w:rsidR="009A09E9" w:rsidRPr="009A09E9" w:rsidRDefault="009A09E9" w:rsidP="009A09E9">
      <w:pPr>
        <w:jc w:val="both"/>
        <w:rPr>
          <w:rFonts w:ascii="Nunito Light" w:hAnsi="Nunito Light"/>
          <w:i/>
          <w:iCs/>
        </w:rPr>
      </w:pPr>
    </w:p>
    <w:p w14:paraId="7BCB8B72" w14:textId="79C448A3" w:rsidR="0080598B" w:rsidRPr="00B51400" w:rsidRDefault="007943ED" w:rsidP="00705289">
      <w:pPr>
        <w:pStyle w:val="Kop3"/>
        <w:numPr>
          <w:ilvl w:val="0"/>
          <w:numId w:val="15"/>
        </w:numPr>
        <w:rPr>
          <w:rStyle w:val="normaltextrun"/>
          <w:color w:val="5B9BD5" w:themeColor="accent5"/>
          <w:shd w:val="clear" w:color="auto" w:fill="FFFFFF"/>
        </w:rPr>
      </w:pPr>
      <w:r w:rsidRPr="00B51400">
        <w:rPr>
          <w:rStyle w:val="normaltextrun"/>
          <w:color w:val="5B9BD5" w:themeColor="accent5"/>
        </w:rPr>
        <w:t>D</w:t>
      </w:r>
      <w:r w:rsidR="004567E3" w:rsidRPr="00B51400">
        <w:rPr>
          <w:rStyle w:val="normaltextrun"/>
          <w:color w:val="5B9BD5" w:themeColor="accent5"/>
        </w:rPr>
        <w:t>arm</w:t>
      </w:r>
      <w:r w:rsidR="00DC1343" w:rsidRPr="00B51400">
        <w:rPr>
          <w:rStyle w:val="normaltextrun"/>
          <w:color w:val="5B9BD5" w:themeColor="accent5"/>
          <w:shd w:val="clear" w:color="auto" w:fill="FFFFFF"/>
        </w:rPr>
        <w:t xml:space="preserve">microbioom </w:t>
      </w:r>
    </w:p>
    <w:p w14:paraId="57EE53DB" w14:textId="5DF2404A" w:rsidR="0080598B" w:rsidRPr="00D84BF5" w:rsidRDefault="00607781" w:rsidP="008F25B5">
      <w:pPr>
        <w:ind w:left="360"/>
        <w:rPr>
          <w:rFonts w:ascii="Nunito Light" w:hAnsi="Nunito Light"/>
          <w:shd w:val="clear" w:color="auto" w:fill="FFFFFF"/>
        </w:rPr>
      </w:pPr>
      <w:r w:rsidRPr="00D84BF5">
        <w:rPr>
          <w:rFonts w:ascii="Nunito Light" w:hAnsi="Nunito Light"/>
          <w:shd w:val="clear" w:color="auto" w:fill="FFFFFF"/>
        </w:rPr>
        <w:t xml:space="preserve">We </w:t>
      </w:r>
      <w:r w:rsidR="000B39A9">
        <w:rPr>
          <w:rFonts w:ascii="Nunito Light" w:hAnsi="Nunito Light"/>
          <w:shd w:val="clear" w:color="auto" w:fill="FFFFFF"/>
        </w:rPr>
        <w:t xml:space="preserve">zien het </w:t>
      </w:r>
      <w:proofErr w:type="spellStart"/>
      <w:r w:rsidR="006D14BC">
        <w:rPr>
          <w:rFonts w:ascii="Nunito Light" w:hAnsi="Nunito Light"/>
          <w:shd w:val="clear" w:color="auto" w:fill="FFFFFF"/>
        </w:rPr>
        <w:t>darm</w:t>
      </w:r>
      <w:r w:rsidR="000B39A9">
        <w:rPr>
          <w:rFonts w:ascii="Nunito Light" w:hAnsi="Nunito Light"/>
          <w:shd w:val="clear" w:color="auto" w:fill="FFFFFF"/>
        </w:rPr>
        <w:t>microbioom</w:t>
      </w:r>
      <w:proofErr w:type="spellEnd"/>
      <w:r w:rsidR="000B39A9">
        <w:rPr>
          <w:rFonts w:ascii="Nunito Light" w:hAnsi="Nunito Light"/>
          <w:shd w:val="clear" w:color="auto" w:fill="FFFFFF"/>
        </w:rPr>
        <w:t xml:space="preserve"> als een belangrijke </w:t>
      </w:r>
      <w:r w:rsidR="00EA6451">
        <w:rPr>
          <w:rFonts w:ascii="Nunito Light" w:hAnsi="Nunito Light"/>
          <w:shd w:val="clear" w:color="auto" w:fill="FFFFFF"/>
        </w:rPr>
        <w:t xml:space="preserve">thema </w:t>
      </w:r>
      <w:r w:rsidR="000B39A9">
        <w:rPr>
          <w:rFonts w:ascii="Nunito Light" w:hAnsi="Nunito Light"/>
          <w:shd w:val="clear" w:color="auto" w:fill="FFFFFF"/>
        </w:rPr>
        <w:t>voor vroege opsporing</w:t>
      </w:r>
      <w:r w:rsidR="003C2D8B">
        <w:rPr>
          <w:rFonts w:ascii="Nunito Light" w:hAnsi="Nunito Light"/>
          <w:shd w:val="clear" w:color="auto" w:fill="FFFFFF"/>
        </w:rPr>
        <w:t>, d</w:t>
      </w:r>
      <w:r w:rsidR="00AD1E21">
        <w:rPr>
          <w:rFonts w:ascii="Nunito Light" w:hAnsi="Nunito Light"/>
          <w:shd w:val="clear" w:color="auto" w:fill="FFFFFF"/>
        </w:rPr>
        <w:t xml:space="preserve">aarom </w:t>
      </w:r>
      <w:r w:rsidRPr="00D84BF5">
        <w:rPr>
          <w:rFonts w:ascii="Nunito Light" w:hAnsi="Nunito Light"/>
          <w:shd w:val="clear" w:color="auto" w:fill="FFFFFF"/>
        </w:rPr>
        <w:t xml:space="preserve">willen </w:t>
      </w:r>
      <w:r w:rsidR="00AD1E21">
        <w:rPr>
          <w:rFonts w:ascii="Nunito Light" w:hAnsi="Nunito Light"/>
          <w:shd w:val="clear" w:color="auto" w:fill="FFFFFF"/>
        </w:rPr>
        <w:t>we</w:t>
      </w:r>
      <w:r w:rsidRPr="00D84BF5">
        <w:rPr>
          <w:rFonts w:ascii="Nunito Light" w:hAnsi="Nunito Light"/>
          <w:shd w:val="clear" w:color="auto" w:fill="FFFFFF"/>
        </w:rPr>
        <w:t xml:space="preserve"> </w:t>
      </w:r>
      <w:r w:rsidR="005E1C81" w:rsidRPr="00D84BF5">
        <w:rPr>
          <w:rFonts w:ascii="Nunito Light" w:hAnsi="Nunito Light"/>
          <w:shd w:val="clear" w:color="auto" w:fill="FFFFFF"/>
        </w:rPr>
        <w:t xml:space="preserve">ruimte bieden </w:t>
      </w:r>
      <w:r w:rsidR="00C717F8">
        <w:rPr>
          <w:rFonts w:ascii="Nunito Light" w:hAnsi="Nunito Light"/>
          <w:shd w:val="clear" w:color="auto" w:fill="FFFFFF"/>
        </w:rPr>
        <w:t xml:space="preserve">op fundamenteel onderzoek binnen deze call. </w:t>
      </w:r>
      <w:r w:rsidR="00612A6E">
        <w:rPr>
          <w:rFonts w:ascii="Nunito Light" w:hAnsi="Nunito Light"/>
          <w:shd w:val="clear" w:color="auto" w:fill="FFFFFF"/>
        </w:rPr>
        <w:t>Met name</w:t>
      </w:r>
      <w:r w:rsidR="005E1C81" w:rsidRPr="00D84BF5">
        <w:rPr>
          <w:rFonts w:ascii="Nunito Light" w:hAnsi="Nunito Light"/>
          <w:shd w:val="clear" w:color="auto" w:fill="FFFFFF"/>
        </w:rPr>
        <w:t xml:space="preserve"> aan onderzoeksaanvragen </w:t>
      </w:r>
      <w:r w:rsidR="000C554D" w:rsidRPr="00D84BF5">
        <w:rPr>
          <w:rFonts w:ascii="Nunito Light" w:hAnsi="Nunito Light"/>
          <w:shd w:val="clear" w:color="auto" w:fill="FFFFFF"/>
        </w:rPr>
        <w:t xml:space="preserve">binnen het kader van </w:t>
      </w:r>
      <w:r w:rsidR="00CD1DE6" w:rsidRPr="00D84BF5">
        <w:rPr>
          <w:rFonts w:ascii="Nunito Light" w:hAnsi="Nunito Light"/>
          <w:shd w:val="clear" w:color="auto" w:fill="FFFFFF"/>
        </w:rPr>
        <w:t>het bloo</w:t>
      </w:r>
      <w:r w:rsidR="007615BB" w:rsidRPr="00D84BF5">
        <w:rPr>
          <w:rFonts w:ascii="Nunito Light" w:hAnsi="Nunito Light"/>
          <w:shd w:val="clear" w:color="auto" w:fill="FFFFFF"/>
        </w:rPr>
        <w:t xml:space="preserve">tleggen van </w:t>
      </w:r>
      <w:r w:rsidR="00631E1B" w:rsidRPr="00D84BF5">
        <w:rPr>
          <w:rFonts w:ascii="Nunito Light" w:hAnsi="Nunito Light"/>
          <w:shd w:val="clear" w:color="auto" w:fill="FFFFFF"/>
        </w:rPr>
        <w:t>causale verbanden</w:t>
      </w:r>
      <w:r w:rsidR="0090639B" w:rsidRPr="00D84BF5">
        <w:rPr>
          <w:rFonts w:ascii="Nunito Light" w:hAnsi="Nunito Light"/>
          <w:shd w:val="clear" w:color="auto" w:fill="FFFFFF"/>
        </w:rPr>
        <w:t xml:space="preserve"> </w:t>
      </w:r>
      <w:r w:rsidR="00C46336" w:rsidRPr="00D84BF5">
        <w:rPr>
          <w:rFonts w:ascii="Nunito Light" w:hAnsi="Nunito Light"/>
          <w:shd w:val="clear" w:color="auto" w:fill="FFFFFF"/>
        </w:rPr>
        <w:t xml:space="preserve">tussen het </w:t>
      </w:r>
      <w:proofErr w:type="spellStart"/>
      <w:r w:rsidR="00C46336" w:rsidRPr="00D84BF5">
        <w:rPr>
          <w:rFonts w:ascii="Nunito Light" w:hAnsi="Nunito Light"/>
          <w:shd w:val="clear" w:color="auto" w:fill="FFFFFF"/>
        </w:rPr>
        <w:t>darmmicrobioom</w:t>
      </w:r>
      <w:proofErr w:type="spellEnd"/>
      <w:r w:rsidR="00C46336" w:rsidRPr="00D84BF5">
        <w:rPr>
          <w:rFonts w:ascii="Nunito Light" w:hAnsi="Nunito Light"/>
          <w:shd w:val="clear" w:color="auto" w:fill="FFFFFF"/>
        </w:rPr>
        <w:t xml:space="preserve"> </w:t>
      </w:r>
      <w:r w:rsidR="004758A8" w:rsidRPr="00D84BF5">
        <w:rPr>
          <w:rFonts w:ascii="Nunito Light" w:hAnsi="Nunito Light"/>
          <w:shd w:val="clear" w:color="auto" w:fill="FFFFFF"/>
        </w:rPr>
        <w:t xml:space="preserve">en </w:t>
      </w:r>
      <w:r w:rsidR="00253D4F" w:rsidRPr="00D84BF5">
        <w:rPr>
          <w:rFonts w:ascii="Nunito Light" w:hAnsi="Nunito Light"/>
          <w:shd w:val="clear" w:color="auto" w:fill="FFFFFF"/>
        </w:rPr>
        <w:t>spijsverteringsaandoeningen</w:t>
      </w:r>
      <w:r w:rsidR="009C54F6" w:rsidRPr="00D84BF5">
        <w:rPr>
          <w:rFonts w:ascii="Nunito Light" w:hAnsi="Nunito Light"/>
          <w:shd w:val="clear" w:color="auto" w:fill="FFFFFF"/>
        </w:rPr>
        <w:t xml:space="preserve"> of -klachten</w:t>
      </w:r>
      <w:r w:rsidR="00707E54" w:rsidRPr="00D84BF5">
        <w:rPr>
          <w:rFonts w:ascii="Nunito Light" w:hAnsi="Nunito Light"/>
          <w:shd w:val="clear" w:color="auto" w:fill="FFFFFF"/>
        </w:rPr>
        <w:t xml:space="preserve">. </w:t>
      </w:r>
      <w:r w:rsidR="000749D8" w:rsidRPr="00D84BF5">
        <w:rPr>
          <w:rFonts w:ascii="Nunito Light" w:hAnsi="Nunito Light"/>
          <w:shd w:val="clear" w:color="auto" w:fill="FFFFFF"/>
        </w:rPr>
        <w:t>Binnen dit kader valt</w:t>
      </w:r>
      <w:r w:rsidR="00707E54" w:rsidRPr="00D84BF5">
        <w:rPr>
          <w:rFonts w:ascii="Nunito Light" w:hAnsi="Nunito Light"/>
          <w:shd w:val="clear" w:color="auto" w:fill="FFFFFF"/>
        </w:rPr>
        <w:t xml:space="preserve"> ook de</w:t>
      </w:r>
      <w:r w:rsidR="000749D8" w:rsidRPr="00D84BF5">
        <w:rPr>
          <w:rFonts w:ascii="Nunito Light" w:hAnsi="Nunito Light"/>
          <w:shd w:val="clear" w:color="auto" w:fill="FFFFFF"/>
        </w:rPr>
        <w:t xml:space="preserve"> darm-brein as</w:t>
      </w:r>
      <w:r w:rsidR="00485792" w:rsidRPr="00D84BF5">
        <w:rPr>
          <w:rFonts w:ascii="Nunito Light" w:hAnsi="Nunito Light"/>
          <w:shd w:val="clear" w:color="auto" w:fill="FFFFFF"/>
        </w:rPr>
        <w:t xml:space="preserve">, </w:t>
      </w:r>
      <w:r w:rsidR="00383745" w:rsidRPr="00D84BF5">
        <w:rPr>
          <w:rFonts w:ascii="Nunito Light" w:hAnsi="Nunito Light"/>
          <w:shd w:val="clear" w:color="auto" w:fill="FFFFFF"/>
        </w:rPr>
        <w:t>mits aan</w:t>
      </w:r>
      <w:r w:rsidR="0040409F" w:rsidRPr="00D84BF5">
        <w:rPr>
          <w:rFonts w:ascii="Nunito Light" w:hAnsi="Nunito Light"/>
          <w:shd w:val="clear" w:color="auto" w:fill="FFFFFF"/>
        </w:rPr>
        <w:t xml:space="preserve"> </w:t>
      </w:r>
      <w:r w:rsidR="001D4D15" w:rsidRPr="00D84BF5">
        <w:rPr>
          <w:rFonts w:ascii="Nunito Light" w:hAnsi="Nunito Light"/>
          <w:shd w:val="clear" w:color="auto" w:fill="FFFFFF"/>
        </w:rPr>
        <w:t>de punten</w:t>
      </w:r>
      <w:r w:rsidR="0040409F" w:rsidRPr="00D84BF5">
        <w:rPr>
          <w:rFonts w:ascii="Nunito Light" w:hAnsi="Nunito Light"/>
          <w:shd w:val="clear" w:color="auto" w:fill="FFFFFF"/>
        </w:rPr>
        <w:t xml:space="preserve"> </w:t>
      </w:r>
      <w:r w:rsidR="001D4D15" w:rsidRPr="00D84BF5">
        <w:rPr>
          <w:rFonts w:ascii="Nunito Light" w:hAnsi="Nunito Light"/>
          <w:shd w:val="clear" w:color="auto" w:fill="FFFFFF"/>
        </w:rPr>
        <w:t xml:space="preserve">causaliteit, </w:t>
      </w:r>
      <w:proofErr w:type="spellStart"/>
      <w:r w:rsidR="001D4D15" w:rsidRPr="00D84BF5">
        <w:rPr>
          <w:rFonts w:ascii="Nunito Light" w:hAnsi="Nunito Light"/>
          <w:shd w:val="clear" w:color="auto" w:fill="FFFFFF"/>
        </w:rPr>
        <w:t>darmmicrobioom</w:t>
      </w:r>
      <w:proofErr w:type="spellEnd"/>
      <w:r w:rsidR="001D4D15" w:rsidRPr="00D84BF5">
        <w:rPr>
          <w:rFonts w:ascii="Nunito Light" w:hAnsi="Nunito Light"/>
          <w:shd w:val="clear" w:color="auto" w:fill="FFFFFF"/>
        </w:rPr>
        <w:t xml:space="preserve"> en spijsvertering</w:t>
      </w:r>
      <w:r w:rsidR="00094BD5" w:rsidRPr="00D84BF5">
        <w:rPr>
          <w:rFonts w:ascii="Nunito Light" w:hAnsi="Nunito Light"/>
          <w:shd w:val="clear" w:color="auto" w:fill="FFFFFF"/>
        </w:rPr>
        <w:t xml:space="preserve">saandoeningen of -klachten </w:t>
      </w:r>
      <w:r w:rsidR="00007ED5" w:rsidRPr="00D84BF5">
        <w:rPr>
          <w:rFonts w:ascii="Nunito Light" w:hAnsi="Nunito Light"/>
          <w:shd w:val="clear" w:color="auto" w:fill="FFFFFF"/>
        </w:rPr>
        <w:t>wordt voldaan</w:t>
      </w:r>
      <w:r w:rsidR="00FB4868" w:rsidRPr="00D84BF5">
        <w:rPr>
          <w:rFonts w:ascii="Nunito Light" w:hAnsi="Nunito Light"/>
          <w:shd w:val="clear" w:color="auto" w:fill="FFFFFF"/>
        </w:rPr>
        <w:t>.</w:t>
      </w:r>
    </w:p>
    <w:p w14:paraId="6D13E9EC" w14:textId="77777777" w:rsidR="0080598B" w:rsidRPr="00D84BF5" w:rsidRDefault="0080598B" w:rsidP="009200EB">
      <w:pPr>
        <w:pStyle w:val="Lijstalinea"/>
        <w:ind w:left="720"/>
        <w:rPr>
          <w:rFonts w:ascii="Nunito Light" w:hAnsi="Nunito Light"/>
          <w:shd w:val="clear" w:color="auto" w:fill="FFFFFF"/>
        </w:rPr>
      </w:pPr>
    </w:p>
    <w:p w14:paraId="3001FC1F" w14:textId="2D999260" w:rsidR="0080598B" w:rsidRPr="00D84BF5" w:rsidRDefault="0080598B" w:rsidP="008F25B5">
      <w:pPr>
        <w:ind w:left="360"/>
        <w:rPr>
          <w:rFonts w:ascii="Nunito Light" w:hAnsi="Nunito Light"/>
          <w:i/>
          <w:shd w:val="clear" w:color="auto" w:fill="FFFFFF"/>
        </w:rPr>
      </w:pPr>
      <w:r w:rsidRPr="00D84BF5">
        <w:rPr>
          <w:rFonts w:ascii="Nunito Light" w:hAnsi="Nunito Light"/>
          <w:i/>
          <w:shd w:val="clear" w:color="auto" w:fill="FFFFFF"/>
        </w:rPr>
        <w:t xml:space="preserve">Onderzoeksaanvragen waarbij alleen correlaties tussen </w:t>
      </w:r>
      <w:r w:rsidR="004567E3" w:rsidRPr="00D84BF5">
        <w:rPr>
          <w:rFonts w:ascii="Nunito Light" w:hAnsi="Nunito Light"/>
          <w:i/>
          <w:iCs/>
          <w:shd w:val="clear" w:color="auto" w:fill="FFFFFF"/>
        </w:rPr>
        <w:t>het darm</w:t>
      </w:r>
      <w:r w:rsidRPr="00D84BF5">
        <w:rPr>
          <w:rFonts w:ascii="Nunito Light" w:hAnsi="Nunito Light"/>
          <w:i/>
          <w:iCs/>
          <w:shd w:val="clear" w:color="auto" w:fill="FFFFFF"/>
        </w:rPr>
        <w:t>microbioom</w:t>
      </w:r>
      <w:r w:rsidRPr="00D84BF5">
        <w:rPr>
          <w:rFonts w:ascii="Nunito Light" w:hAnsi="Nunito Light"/>
          <w:i/>
          <w:shd w:val="clear" w:color="auto" w:fill="FFFFFF"/>
        </w:rPr>
        <w:t xml:space="preserve"> en </w:t>
      </w:r>
      <w:r w:rsidR="004E6513" w:rsidRPr="00D84BF5">
        <w:rPr>
          <w:rFonts w:ascii="Nunito Light" w:hAnsi="Nunito Light"/>
          <w:i/>
          <w:iCs/>
          <w:shd w:val="clear" w:color="auto" w:fill="FFFFFF"/>
        </w:rPr>
        <w:t>spijsverterings</w:t>
      </w:r>
      <w:r w:rsidRPr="00D84BF5">
        <w:rPr>
          <w:rFonts w:ascii="Nunito Light" w:hAnsi="Nunito Light"/>
          <w:i/>
          <w:iCs/>
          <w:shd w:val="clear" w:color="auto" w:fill="FFFFFF"/>
        </w:rPr>
        <w:t xml:space="preserve">aandoeningen </w:t>
      </w:r>
      <w:r w:rsidR="004E6513" w:rsidRPr="00D84BF5">
        <w:rPr>
          <w:rFonts w:ascii="Nunito Light" w:hAnsi="Nunito Light"/>
          <w:i/>
          <w:iCs/>
          <w:shd w:val="clear" w:color="auto" w:fill="FFFFFF"/>
        </w:rPr>
        <w:t>of -klachten</w:t>
      </w:r>
      <w:r w:rsidRPr="00D84BF5">
        <w:rPr>
          <w:rFonts w:ascii="Nunito Light" w:hAnsi="Nunito Light"/>
          <w:i/>
          <w:shd w:val="clear" w:color="auto" w:fill="FFFFFF"/>
        </w:rPr>
        <w:t xml:space="preserve"> worden onderzocht komen </w:t>
      </w:r>
      <w:r w:rsidRPr="00D84BF5">
        <w:rPr>
          <w:rFonts w:ascii="Nunito Light" w:hAnsi="Nunito Light"/>
          <w:i/>
          <w:u w:val="single"/>
          <w:shd w:val="clear" w:color="auto" w:fill="FFFFFF"/>
        </w:rPr>
        <w:t>niet</w:t>
      </w:r>
      <w:r w:rsidRPr="00D84BF5">
        <w:rPr>
          <w:rFonts w:ascii="Nunito Light" w:hAnsi="Nunito Light"/>
          <w:i/>
          <w:shd w:val="clear" w:color="auto" w:fill="FFFFFF"/>
        </w:rPr>
        <w:t xml:space="preserve"> in aanmerking voor financiering. </w:t>
      </w:r>
      <w:r w:rsidR="0083147C" w:rsidRPr="00D84BF5">
        <w:rPr>
          <w:rFonts w:ascii="Nunito Light" w:hAnsi="Nunito Light"/>
          <w:i/>
          <w:iCs/>
          <w:shd w:val="clear" w:color="auto" w:fill="FFFFFF"/>
        </w:rPr>
        <w:t>Onderzoeksaanvragen die focussen op (de caus</w:t>
      </w:r>
      <w:r w:rsidR="0017445E" w:rsidRPr="00D84BF5">
        <w:rPr>
          <w:rFonts w:ascii="Nunito Light" w:hAnsi="Nunito Light"/>
          <w:i/>
          <w:iCs/>
          <w:shd w:val="clear" w:color="auto" w:fill="FFFFFF"/>
        </w:rPr>
        <w:t xml:space="preserve">atie met) </w:t>
      </w:r>
      <w:r w:rsidR="0083147C" w:rsidRPr="00D84BF5">
        <w:rPr>
          <w:rFonts w:ascii="Nunito Light" w:hAnsi="Nunito Light"/>
          <w:i/>
          <w:iCs/>
          <w:shd w:val="clear" w:color="auto" w:fill="FFFFFF"/>
        </w:rPr>
        <w:t xml:space="preserve">een </w:t>
      </w:r>
      <w:r w:rsidR="0017445E" w:rsidRPr="00D84BF5">
        <w:rPr>
          <w:rFonts w:ascii="Nunito Light" w:hAnsi="Nunito Light"/>
          <w:i/>
          <w:iCs/>
          <w:shd w:val="clear" w:color="auto" w:fill="FFFFFF"/>
        </w:rPr>
        <w:t>aandoening</w:t>
      </w:r>
      <w:r w:rsidR="00160A06" w:rsidRPr="00D84BF5">
        <w:rPr>
          <w:rFonts w:ascii="Nunito Light" w:hAnsi="Nunito Light"/>
          <w:i/>
          <w:iCs/>
          <w:shd w:val="clear" w:color="auto" w:fill="FFFFFF"/>
        </w:rPr>
        <w:t xml:space="preserve"> of klacht</w:t>
      </w:r>
      <w:r w:rsidR="0017445E" w:rsidRPr="00D84BF5">
        <w:rPr>
          <w:rFonts w:ascii="Nunito Light" w:hAnsi="Nunito Light"/>
          <w:i/>
          <w:iCs/>
          <w:shd w:val="clear" w:color="auto" w:fill="FFFFFF"/>
        </w:rPr>
        <w:t xml:space="preserve"> </w:t>
      </w:r>
      <w:r w:rsidR="0017445E" w:rsidRPr="00D84BF5">
        <w:rPr>
          <w:rFonts w:ascii="Nunito Light" w:hAnsi="Nunito Light"/>
          <w:i/>
          <w:iCs/>
          <w:u w:val="single"/>
          <w:shd w:val="clear" w:color="auto" w:fill="FFFFFF"/>
        </w:rPr>
        <w:t>niet</w:t>
      </w:r>
      <w:r w:rsidR="0017445E" w:rsidRPr="002F13BF">
        <w:rPr>
          <w:rFonts w:ascii="Nunito Light" w:hAnsi="Nunito Light"/>
          <w:i/>
          <w:iCs/>
          <w:shd w:val="clear" w:color="auto" w:fill="FFFFFF"/>
        </w:rPr>
        <w:t xml:space="preserve"> </w:t>
      </w:r>
      <w:r w:rsidR="0017445E" w:rsidRPr="00D84BF5">
        <w:rPr>
          <w:rFonts w:ascii="Nunito Light" w:hAnsi="Nunito Light"/>
          <w:i/>
          <w:iCs/>
          <w:shd w:val="clear" w:color="auto" w:fill="FFFFFF"/>
        </w:rPr>
        <w:t xml:space="preserve">gerelateerd aan de spijsvertering komen ook </w:t>
      </w:r>
      <w:r w:rsidR="0017445E" w:rsidRPr="00D84BF5">
        <w:rPr>
          <w:rFonts w:ascii="Nunito Light" w:hAnsi="Nunito Light"/>
          <w:i/>
          <w:iCs/>
          <w:u w:val="single"/>
          <w:shd w:val="clear" w:color="auto" w:fill="FFFFFF"/>
        </w:rPr>
        <w:t>niet</w:t>
      </w:r>
      <w:r w:rsidR="0017445E" w:rsidRPr="00D84BF5">
        <w:rPr>
          <w:rFonts w:ascii="Nunito Light" w:hAnsi="Nunito Light"/>
          <w:i/>
          <w:iCs/>
          <w:shd w:val="clear" w:color="auto" w:fill="FFFFFF"/>
        </w:rPr>
        <w:t xml:space="preserve"> in aanmerking voor financiering. </w:t>
      </w:r>
    </w:p>
    <w:p w14:paraId="6FA9AEB7" w14:textId="77777777" w:rsidR="004567E3" w:rsidRPr="00D84BF5" w:rsidRDefault="004567E3" w:rsidP="009200EB">
      <w:pPr>
        <w:pStyle w:val="Lijstalinea"/>
        <w:ind w:left="720"/>
        <w:rPr>
          <w:rFonts w:ascii="Nunito Light" w:hAnsi="Nunito Light"/>
          <w:b/>
          <w:bCs/>
          <w:i/>
          <w:iCs/>
          <w:shd w:val="clear" w:color="auto" w:fill="FFFFFF"/>
        </w:rPr>
      </w:pPr>
    </w:p>
    <w:p w14:paraId="313C04B7" w14:textId="03F6CCD9" w:rsidR="00945D35" w:rsidRPr="00D84BF5" w:rsidRDefault="000A7588" w:rsidP="009200EB">
      <w:pPr>
        <w:pStyle w:val="Lijstalinea"/>
        <w:ind w:left="720"/>
        <w:rPr>
          <w:rStyle w:val="normaltextrun"/>
          <w:rFonts w:ascii="Nunito Light" w:hAnsi="Nunito Light"/>
          <w:shd w:val="clear" w:color="auto" w:fill="FFFFFF"/>
        </w:rPr>
      </w:pPr>
      <w:r w:rsidRPr="00D84BF5">
        <w:rPr>
          <w:rStyle w:val="normaltextrun"/>
          <w:rFonts w:ascii="Nunito Light" w:hAnsi="Nunito Light"/>
          <w:shd w:val="clear" w:color="auto" w:fill="FFFFFF"/>
        </w:rPr>
        <w:t>Voorbeelden van</w:t>
      </w:r>
      <w:r w:rsidR="003563ED" w:rsidRPr="00D84BF5">
        <w:rPr>
          <w:rStyle w:val="normaltextrun"/>
          <w:rFonts w:ascii="Nunito Light" w:hAnsi="Nunito Light"/>
          <w:shd w:val="clear" w:color="auto" w:fill="FFFFFF"/>
        </w:rPr>
        <w:t xml:space="preserve"> passende</w:t>
      </w:r>
      <w:r w:rsidRPr="00D84BF5">
        <w:rPr>
          <w:rStyle w:val="normaltextrun"/>
          <w:rFonts w:ascii="Nunito Light" w:hAnsi="Nunito Light"/>
          <w:shd w:val="clear" w:color="auto" w:fill="FFFFFF"/>
        </w:rPr>
        <w:t xml:space="preserve"> onderzoeksvoorstellen</w:t>
      </w:r>
      <w:r w:rsidR="6616EE1A" w:rsidRPr="00D84BF5">
        <w:rPr>
          <w:rStyle w:val="normaltextrun"/>
          <w:rFonts w:ascii="Nunito Light" w:hAnsi="Nunito Light"/>
          <w:shd w:val="clear" w:color="auto" w:fill="FFFFFF"/>
        </w:rPr>
        <w:t>:</w:t>
      </w:r>
    </w:p>
    <w:p w14:paraId="12F25ABA" w14:textId="7CDD6AC7" w:rsidR="004A3FC6" w:rsidRPr="00813E23" w:rsidRDefault="004A3FC6" w:rsidP="00705289">
      <w:pPr>
        <w:numPr>
          <w:ilvl w:val="0"/>
          <w:numId w:val="10"/>
        </w:numPr>
        <w:ind w:left="720"/>
        <w:rPr>
          <w:rFonts w:ascii="Nunito Light" w:hAnsi="Nunito Light"/>
          <w:color w:val="5B9BD5" w:themeColor="accent5"/>
        </w:rPr>
      </w:pPr>
      <w:r w:rsidRPr="6282BD5B">
        <w:rPr>
          <w:rFonts w:ascii="Nunito Light" w:hAnsi="Nunito Light"/>
        </w:rPr>
        <w:t xml:space="preserve">Multidisciplinair onderzoek naar causale verbanden </w:t>
      </w:r>
      <w:r w:rsidR="004567E3" w:rsidRPr="6282BD5B">
        <w:rPr>
          <w:rFonts w:ascii="Nunito Light" w:hAnsi="Nunito Light"/>
        </w:rPr>
        <w:t>tussen het darm</w:t>
      </w:r>
      <w:r w:rsidRPr="6282BD5B">
        <w:rPr>
          <w:rFonts w:ascii="Nunito Light" w:hAnsi="Nunito Light"/>
        </w:rPr>
        <w:t xml:space="preserve">microboom en </w:t>
      </w:r>
      <w:r w:rsidR="004567E3" w:rsidRPr="6282BD5B">
        <w:rPr>
          <w:rFonts w:ascii="Nunito Light" w:hAnsi="Nunito Light"/>
        </w:rPr>
        <w:t>spijsverteringsaandoeningen</w:t>
      </w:r>
      <w:r w:rsidR="0024257D">
        <w:rPr>
          <w:rFonts w:ascii="Nunito Light" w:hAnsi="Nunito Light"/>
        </w:rPr>
        <w:t>;</w:t>
      </w:r>
      <w:r w:rsidRPr="6282BD5B">
        <w:rPr>
          <w:rFonts w:ascii="Nunito Light" w:hAnsi="Nunito Light"/>
        </w:rPr>
        <w:t xml:space="preserve"> </w:t>
      </w:r>
    </w:p>
    <w:p w14:paraId="768F5920" w14:textId="5556450F" w:rsidR="004A3FC6" w:rsidRPr="00813E23" w:rsidRDefault="004A3FC6" w:rsidP="00705289">
      <w:pPr>
        <w:numPr>
          <w:ilvl w:val="0"/>
          <w:numId w:val="10"/>
        </w:numPr>
        <w:ind w:left="720"/>
        <w:rPr>
          <w:rFonts w:ascii="Nunito Light" w:hAnsi="Nunito Light"/>
          <w:color w:val="5B9BD5" w:themeColor="accent5"/>
        </w:rPr>
      </w:pPr>
      <w:r w:rsidRPr="6282BD5B">
        <w:rPr>
          <w:rFonts w:ascii="Nunito Light" w:hAnsi="Nunito Light"/>
        </w:rPr>
        <w:t xml:space="preserve">Ontwikkeling van innovatieve methoden om </w:t>
      </w:r>
      <w:r w:rsidR="004567E3" w:rsidRPr="6282BD5B">
        <w:rPr>
          <w:rFonts w:ascii="Nunito Light" w:hAnsi="Nunito Light"/>
        </w:rPr>
        <w:t>het darm</w:t>
      </w:r>
      <w:r w:rsidRPr="6282BD5B">
        <w:rPr>
          <w:rFonts w:ascii="Nunito Light" w:hAnsi="Nunito Light"/>
        </w:rPr>
        <w:t xml:space="preserve">microbioom te meten (real time, functioneel, </w:t>
      </w:r>
      <w:r w:rsidR="00907C6B" w:rsidRPr="6282BD5B">
        <w:rPr>
          <w:rFonts w:ascii="Nunito Light" w:hAnsi="Nunito Light"/>
        </w:rPr>
        <w:t>etc.</w:t>
      </w:r>
      <w:r w:rsidRPr="6282BD5B">
        <w:rPr>
          <w:rFonts w:ascii="Nunito Light" w:hAnsi="Nunito Light"/>
        </w:rPr>
        <w:t>) ten behoeve van vroege opsporing van spijsverteringsaandoeningen</w:t>
      </w:r>
      <w:r w:rsidR="0024257D">
        <w:rPr>
          <w:rFonts w:ascii="Nunito Light" w:hAnsi="Nunito Light"/>
        </w:rPr>
        <w:t>;</w:t>
      </w:r>
      <w:r w:rsidRPr="6282BD5B">
        <w:rPr>
          <w:rFonts w:ascii="Nunito Light" w:hAnsi="Nunito Light"/>
        </w:rPr>
        <w:t xml:space="preserve"> </w:t>
      </w:r>
    </w:p>
    <w:p w14:paraId="745B0C5E" w14:textId="389DD176" w:rsidR="004A3FC6" w:rsidRPr="00813E23" w:rsidRDefault="004A3FC6" w:rsidP="00705289">
      <w:pPr>
        <w:numPr>
          <w:ilvl w:val="0"/>
          <w:numId w:val="10"/>
        </w:numPr>
        <w:ind w:left="720"/>
        <w:rPr>
          <w:rFonts w:ascii="Nunito Light" w:hAnsi="Nunito Light"/>
          <w:color w:val="5B9BD5" w:themeColor="accent5"/>
        </w:rPr>
      </w:pPr>
      <w:r w:rsidRPr="6282BD5B">
        <w:rPr>
          <w:rFonts w:ascii="Nunito Light" w:hAnsi="Nunito Light"/>
        </w:rPr>
        <w:t xml:space="preserve">Risicovoorspellingen via </w:t>
      </w:r>
      <w:r w:rsidR="00A96A30" w:rsidRPr="6282BD5B">
        <w:rPr>
          <w:rFonts w:ascii="Nunito Light" w:hAnsi="Nunito Light"/>
        </w:rPr>
        <w:t>darm</w:t>
      </w:r>
      <w:r w:rsidRPr="6282BD5B">
        <w:rPr>
          <w:rFonts w:ascii="Nunito Light" w:hAnsi="Nunito Light"/>
        </w:rPr>
        <w:t>microbioom biomarkers van ziekteprogressie, ernstig ziekteverloop, opvlammingen of kwaliteit van leven;</w:t>
      </w:r>
    </w:p>
    <w:p w14:paraId="63F67A24" w14:textId="69A43886" w:rsidR="004A3FC6" w:rsidRPr="00813E23" w:rsidRDefault="004A3FC6" w:rsidP="00705289">
      <w:pPr>
        <w:numPr>
          <w:ilvl w:val="0"/>
          <w:numId w:val="10"/>
        </w:numPr>
        <w:ind w:left="720"/>
        <w:rPr>
          <w:rFonts w:ascii="Nunito Light" w:hAnsi="Nunito Light"/>
          <w:strike/>
          <w:color w:val="5B9BD5" w:themeColor="accent5"/>
        </w:rPr>
      </w:pPr>
      <w:r w:rsidRPr="6282BD5B">
        <w:rPr>
          <w:rFonts w:ascii="Nunito Light" w:hAnsi="Nunito Light"/>
        </w:rPr>
        <w:t xml:space="preserve">Vaststellen van </w:t>
      </w:r>
      <w:r w:rsidR="00A96A30" w:rsidRPr="6282BD5B">
        <w:rPr>
          <w:rFonts w:ascii="Nunito Light" w:hAnsi="Nunito Light"/>
        </w:rPr>
        <w:t>darm</w:t>
      </w:r>
      <w:r w:rsidRPr="6282BD5B">
        <w:rPr>
          <w:rFonts w:ascii="Nunito Light" w:hAnsi="Nunito Light"/>
        </w:rPr>
        <w:t>microbioom gerelateerde persoons- en/of ziektekenmerken ten behoeve van diagnostiek</w:t>
      </w:r>
      <w:r w:rsidR="00912266" w:rsidRPr="6282BD5B">
        <w:rPr>
          <w:rFonts w:ascii="Nunito Light" w:hAnsi="Nunito Light"/>
        </w:rPr>
        <w:t xml:space="preserve"> en</w:t>
      </w:r>
      <w:r w:rsidRPr="6282BD5B">
        <w:rPr>
          <w:rFonts w:ascii="Nunito Light" w:hAnsi="Nunito Light"/>
        </w:rPr>
        <w:t xml:space="preserve"> ziekteprogressie</w:t>
      </w:r>
      <w:r w:rsidR="0024257D">
        <w:rPr>
          <w:rFonts w:ascii="Nunito Light" w:hAnsi="Nunito Light"/>
        </w:rPr>
        <w:t>;</w:t>
      </w:r>
    </w:p>
    <w:p w14:paraId="01B8AAFF" w14:textId="5D525FE4" w:rsidR="004A3FC6" w:rsidRPr="00813E23" w:rsidRDefault="004A3FC6" w:rsidP="00705289">
      <w:pPr>
        <w:numPr>
          <w:ilvl w:val="0"/>
          <w:numId w:val="10"/>
        </w:numPr>
        <w:ind w:left="720"/>
        <w:rPr>
          <w:rFonts w:ascii="Nunito Light" w:hAnsi="Nunito Light"/>
          <w:color w:val="5B9BD5" w:themeColor="accent5"/>
        </w:rPr>
      </w:pPr>
      <w:r w:rsidRPr="6282BD5B">
        <w:rPr>
          <w:rFonts w:ascii="Nunito Light" w:hAnsi="Nunito Light"/>
        </w:rPr>
        <w:t xml:space="preserve">Minder invasieve en/of minder belastende diagnostiek, zoals bijvoorbeeld het gebruik van </w:t>
      </w:r>
      <w:r w:rsidR="00A96A30" w:rsidRPr="6282BD5B">
        <w:rPr>
          <w:rFonts w:ascii="Nunito Light" w:hAnsi="Nunito Light"/>
        </w:rPr>
        <w:t>darm</w:t>
      </w:r>
      <w:r w:rsidRPr="6282BD5B">
        <w:rPr>
          <w:rFonts w:ascii="Nunito Light" w:hAnsi="Nunito Light"/>
        </w:rPr>
        <w:t>microbioom biomarkers;</w:t>
      </w:r>
    </w:p>
    <w:p w14:paraId="2484AC0A" w14:textId="5D3C58AC" w:rsidR="004A3FC6" w:rsidRPr="00813E23" w:rsidRDefault="004A3FC6" w:rsidP="00705289">
      <w:pPr>
        <w:numPr>
          <w:ilvl w:val="0"/>
          <w:numId w:val="10"/>
        </w:numPr>
        <w:ind w:left="720"/>
        <w:rPr>
          <w:rFonts w:ascii="Nunito Light" w:hAnsi="Nunito Light"/>
          <w:color w:val="5B9BD5" w:themeColor="accent5"/>
        </w:rPr>
      </w:pPr>
      <w:r w:rsidRPr="23AE5333">
        <w:rPr>
          <w:rFonts w:ascii="Nunito Light" w:hAnsi="Nunito Light"/>
        </w:rPr>
        <w:t>Onderzoek naar uitwerking en implementatie van bestaande microbioom- gerelateerde toepassingen/oplossingen voor spijsverteringsziekten</w:t>
      </w:r>
      <w:r w:rsidR="0FB24478" w:rsidRPr="23AE5333">
        <w:rPr>
          <w:rFonts w:ascii="Nunito Light" w:hAnsi="Nunito Light"/>
        </w:rPr>
        <w:t>.</w:t>
      </w:r>
    </w:p>
    <w:p w14:paraId="7E4A8F40" w14:textId="6A220BD5" w:rsidR="00E11A6D" w:rsidRDefault="00E11A6D" w:rsidP="00041149">
      <w:pPr>
        <w:jc w:val="both"/>
        <w:rPr>
          <w:rFonts w:ascii="Nunito Light" w:hAnsi="Nunito Light"/>
          <w:b/>
        </w:rPr>
      </w:pPr>
    </w:p>
    <w:p w14:paraId="372CE69C" w14:textId="77777777" w:rsidR="00514ABD" w:rsidRDefault="00514ABD" w:rsidP="00041149">
      <w:pPr>
        <w:jc w:val="both"/>
        <w:rPr>
          <w:rFonts w:ascii="Nunito Light" w:hAnsi="Nunito Light"/>
          <w:b/>
        </w:rPr>
      </w:pPr>
    </w:p>
    <w:p w14:paraId="7B29E593" w14:textId="11BEDA26" w:rsidR="0075131C" w:rsidRPr="00B51400" w:rsidRDefault="678204D5" w:rsidP="00705289">
      <w:pPr>
        <w:pStyle w:val="Kop3"/>
        <w:numPr>
          <w:ilvl w:val="0"/>
          <w:numId w:val="15"/>
        </w:numPr>
        <w:rPr>
          <w:rFonts w:eastAsia="Nunito ExtraBold" w:cs="Nunito ExtraBold"/>
          <w:b/>
          <w:color w:val="5B9BD5" w:themeColor="accent5"/>
        </w:rPr>
      </w:pPr>
      <w:proofErr w:type="gramStart"/>
      <w:r w:rsidRPr="00B51400">
        <w:rPr>
          <w:rFonts w:eastAsia="Nunito ExtraBold"/>
          <w:color w:val="5B9BD5" w:themeColor="accent5"/>
        </w:rPr>
        <w:t>Reeds</w:t>
      </w:r>
      <w:proofErr w:type="gramEnd"/>
      <w:r w:rsidRPr="00B51400">
        <w:rPr>
          <w:rFonts w:eastAsia="Nunito ExtraBold"/>
          <w:color w:val="5B9BD5" w:themeColor="accent5"/>
        </w:rPr>
        <w:t xml:space="preserve"> </w:t>
      </w:r>
      <w:r w:rsidR="00F109ED" w:rsidRPr="00B51400">
        <w:rPr>
          <w:rFonts w:eastAsia="Nunito ExtraBold" w:cs="Nunito ExtraBold"/>
          <w:b/>
          <w:color w:val="5B9BD5" w:themeColor="accent5"/>
        </w:rPr>
        <w:t>gefinancierd</w:t>
      </w:r>
      <w:r w:rsidR="69F5C6EA" w:rsidRPr="00B51400">
        <w:rPr>
          <w:rFonts w:eastAsia="Nunito ExtraBold" w:cs="Nunito ExtraBold"/>
          <w:b/>
          <w:color w:val="5B9BD5" w:themeColor="accent5"/>
        </w:rPr>
        <w:t>e onderzoeken</w:t>
      </w:r>
      <w:r w:rsidRPr="00B51400">
        <w:rPr>
          <w:rFonts w:eastAsia="Nunito ExtraBold" w:cs="Nunito ExtraBold"/>
          <w:b/>
          <w:color w:val="5B9BD5" w:themeColor="accent5"/>
        </w:rPr>
        <w:t xml:space="preserve"> </w:t>
      </w:r>
    </w:p>
    <w:p w14:paraId="55C7E516" w14:textId="214D3382" w:rsidR="00A23E0C" w:rsidRPr="00A23E0C" w:rsidRDefault="0033795E" w:rsidP="00A23E0C">
      <w:pPr>
        <w:pStyle w:val="Lijstalinea"/>
        <w:ind w:left="360"/>
        <w:jc w:val="both"/>
        <w:rPr>
          <w:rFonts w:ascii="Nunito Light" w:hAnsi="Nunito Light"/>
        </w:rPr>
      </w:pPr>
      <w:r w:rsidRPr="0037637F">
        <w:rPr>
          <w:rFonts w:ascii="Nunito Light" w:hAnsi="Nunito Light"/>
          <w:shd w:val="clear" w:color="auto" w:fill="FFFFFF"/>
        </w:rPr>
        <w:t xml:space="preserve">Daarnaast willen </w:t>
      </w:r>
      <w:r w:rsidR="00CC5067" w:rsidRPr="0037637F">
        <w:rPr>
          <w:rFonts w:ascii="Nunito Light" w:hAnsi="Nunito Light"/>
          <w:shd w:val="clear" w:color="auto" w:fill="FFFFFF"/>
        </w:rPr>
        <w:t xml:space="preserve">we </w:t>
      </w:r>
      <w:r w:rsidRPr="0037637F">
        <w:rPr>
          <w:rFonts w:ascii="Nunito Light" w:hAnsi="Nunito Light"/>
          <w:shd w:val="clear" w:color="auto" w:fill="FFFFFF"/>
        </w:rPr>
        <w:t xml:space="preserve">ruimte bieden aan </w:t>
      </w:r>
      <w:proofErr w:type="gramStart"/>
      <w:r w:rsidRPr="0037637F">
        <w:rPr>
          <w:rFonts w:ascii="Nunito Light" w:hAnsi="Nunito Light"/>
          <w:shd w:val="clear" w:color="auto" w:fill="FFFFFF"/>
        </w:rPr>
        <w:t>reeds</w:t>
      </w:r>
      <w:proofErr w:type="gramEnd"/>
      <w:r w:rsidRPr="0037637F">
        <w:rPr>
          <w:rFonts w:ascii="Nunito Light" w:hAnsi="Nunito Light"/>
          <w:shd w:val="clear" w:color="auto" w:fill="FFFFFF"/>
        </w:rPr>
        <w:t xml:space="preserve"> door de MLDS gefinancierde</w:t>
      </w:r>
      <w:r w:rsidR="4F345991" w:rsidRPr="0037637F">
        <w:rPr>
          <w:rFonts w:ascii="Nunito Light" w:hAnsi="Nunito Light"/>
          <w:shd w:val="clear" w:color="auto" w:fill="FFFFFF"/>
        </w:rPr>
        <w:t xml:space="preserve"> en</w:t>
      </w:r>
      <w:r w:rsidRPr="0037637F">
        <w:rPr>
          <w:rFonts w:ascii="Nunito Light" w:hAnsi="Nunito Light"/>
          <w:shd w:val="clear" w:color="auto" w:fill="FFFFFF"/>
        </w:rPr>
        <w:t xml:space="preserve"> veelbelovende onderzoeksprojecten</w:t>
      </w:r>
      <w:r w:rsidR="00602C3C" w:rsidRPr="0037637F">
        <w:rPr>
          <w:rFonts w:ascii="Nunito Light" w:hAnsi="Nunito Light"/>
          <w:shd w:val="clear" w:color="auto" w:fill="FFFFFF"/>
        </w:rPr>
        <w:t xml:space="preserve"> </w:t>
      </w:r>
      <w:r w:rsidRPr="0037637F">
        <w:rPr>
          <w:rFonts w:ascii="Nunito Light" w:hAnsi="Nunito Light"/>
          <w:shd w:val="clear" w:color="auto" w:fill="FFFFFF"/>
        </w:rPr>
        <w:t>die een vervolgstap behoeven om een stap dichterbij vroege opsporing van spijsverteringsziekten te komen.</w:t>
      </w:r>
      <w:r w:rsidR="005D0435" w:rsidRPr="0037637F">
        <w:rPr>
          <w:rFonts w:ascii="Nunito Light" w:hAnsi="Nunito Light"/>
        </w:rPr>
        <w:t xml:space="preserve"> </w:t>
      </w:r>
      <w:r w:rsidR="00A23E0C">
        <w:rPr>
          <w:rFonts w:ascii="Nunito Light" w:hAnsi="Nunito Light"/>
        </w:rPr>
        <w:t xml:space="preserve">Het </w:t>
      </w:r>
      <w:proofErr w:type="gramStart"/>
      <w:r w:rsidR="00A23E0C">
        <w:rPr>
          <w:rFonts w:ascii="Nunito Light" w:hAnsi="Nunito Light"/>
        </w:rPr>
        <w:t>reeds</w:t>
      </w:r>
      <w:proofErr w:type="gramEnd"/>
      <w:r w:rsidR="00A23E0C">
        <w:rPr>
          <w:rFonts w:ascii="Nunito Light" w:hAnsi="Nunito Light"/>
        </w:rPr>
        <w:t xml:space="preserve"> door de MLDS </w:t>
      </w:r>
      <w:r w:rsidR="00A23E0C" w:rsidRPr="00A23E0C">
        <w:rPr>
          <w:rFonts w:ascii="Nunito Light" w:hAnsi="Nunito Light"/>
        </w:rPr>
        <w:t>gefinancierde onderzoek dient:</w:t>
      </w:r>
    </w:p>
    <w:p w14:paraId="70AC612B" w14:textId="77777777" w:rsidR="00A23E0C" w:rsidRPr="00A23E0C" w:rsidRDefault="00A23E0C" w:rsidP="00A23E0C">
      <w:pPr>
        <w:pStyle w:val="Lijstalinea"/>
        <w:numPr>
          <w:ilvl w:val="0"/>
          <w:numId w:val="16"/>
        </w:numPr>
        <w:rPr>
          <w:rFonts w:ascii="Nunito Light" w:hAnsi="Nunito Light"/>
        </w:rPr>
      </w:pPr>
      <w:r w:rsidRPr="00A23E0C">
        <w:rPr>
          <w:rFonts w:ascii="Nunito Light" w:hAnsi="Nunito Light"/>
        </w:rPr>
        <w:t>Te focussen op één van vier bovengenoemde speerpunten in kader van vroege opsporing;</w:t>
      </w:r>
    </w:p>
    <w:p w14:paraId="2018A935" w14:textId="77777777" w:rsidR="00A23E0C" w:rsidRPr="00A23E0C" w:rsidRDefault="00A23E0C" w:rsidP="00A23E0C">
      <w:pPr>
        <w:pStyle w:val="Lijstalinea"/>
        <w:numPr>
          <w:ilvl w:val="0"/>
          <w:numId w:val="16"/>
        </w:numPr>
        <w:rPr>
          <w:rFonts w:ascii="Nunito Light" w:hAnsi="Nunito Light"/>
        </w:rPr>
      </w:pPr>
      <w:r w:rsidRPr="00A23E0C">
        <w:rPr>
          <w:rFonts w:ascii="Nunito Light" w:hAnsi="Nunito Light"/>
        </w:rPr>
        <w:t>Afgerond te zijn.</w:t>
      </w:r>
    </w:p>
    <w:p w14:paraId="6ED06942" w14:textId="77777777" w:rsidR="00A23E0C" w:rsidRPr="0037637F" w:rsidRDefault="00A23E0C" w:rsidP="23AE5333">
      <w:pPr>
        <w:pStyle w:val="Lijstalinea"/>
        <w:ind w:left="360"/>
        <w:jc w:val="both"/>
        <w:rPr>
          <w:rFonts w:ascii="Nunito Light" w:hAnsi="Nunito Light"/>
          <w:b/>
          <w:bCs/>
        </w:rPr>
      </w:pPr>
    </w:p>
    <w:p w14:paraId="78947621" w14:textId="77463640" w:rsidR="6282BD5B" w:rsidRDefault="6282BD5B" w:rsidP="6282BD5B">
      <w:pPr>
        <w:pStyle w:val="Lijstalinea"/>
        <w:ind w:left="360"/>
        <w:jc w:val="both"/>
        <w:rPr>
          <w:rFonts w:ascii="Nunito Light" w:hAnsi="Nunito Light"/>
        </w:rPr>
      </w:pPr>
    </w:p>
    <w:p w14:paraId="268F3493" w14:textId="77777777" w:rsidR="0051083E" w:rsidRDefault="0051083E" w:rsidP="0051083E">
      <w:pPr>
        <w:pStyle w:val="Lijstalinea"/>
        <w:ind w:left="720"/>
        <w:jc w:val="both"/>
        <w:rPr>
          <w:rFonts w:ascii="Nunito Light" w:hAnsi="Nunito Light"/>
        </w:rPr>
      </w:pPr>
    </w:p>
    <w:p w14:paraId="5B1F73F5" w14:textId="355F5D68" w:rsidR="00E02A89" w:rsidRPr="0051083E" w:rsidRDefault="003F4E7F" w:rsidP="00705289">
      <w:pPr>
        <w:pStyle w:val="Lijstalinea"/>
        <w:numPr>
          <w:ilvl w:val="0"/>
          <w:numId w:val="6"/>
        </w:numPr>
        <w:jc w:val="both"/>
        <w:rPr>
          <w:rStyle w:val="Hyperlink"/>
          <w:rFonts w:ascii="Nunito Light" w:hAnsi="Nunito Light"/>
          <w:color w:val="auto"/>
          <w:u w:val="none"/>
        </w:rPr>
      </w:pPr>
      <w:proofErr w:type="gramStart"/>
      <w:r w:rsidRPr="0051083E">
        <w:rPr>
          <w:rFonts w:ascii="Nunito Light" w:hAnsi="Nunito Light"/>
        </w:rPr>
        <w:t>Indien</w:t>
      </w:r>
      <w:proofErr w:type="gramEnd"/>
      <w:r w:rsidRPr="0051083E">
        <w:rPr>
          <w:rFonts w:ascii="Nunito Light" w:hAnsi="Nunito Light"/>
        </w:rPr>
        <w:t xml:space="preserve"> u vragen heeft over </w:t>
      </w:r>
      <w:r w:rsidR="009446A5" w:rsidRPr="0051083E">
        <w:rPr>
          <w:rFonts w:ascii="Nunito Light" w:hAnsi="Nunito Light"/>
        </w:rPr>
        <w:t xml:space="preserve">het </w:t>
      </w:r>
      <w:r w:rsidRPr="0051083E">
        <w:rPr>
          <w:rFonts w:ascii="Nunito Light" w:hAnsi="Nunito Light"/>
        </w:rPr>
        <w:t xml:space="preserve">doel, </w:t>
      </w:r>
      <w:r w:rsidR="009446A5" w:rsidRPr="0051083E">
        <w:rPr>
          <w:rFonts w:ascii="Nunito Light" w:hAnsi="Nunito Light"/>
        </w:rPr>
        <w:t xml:space="preserve">de </w:t>
      </w:r>
      <w:r w:rsidRPr="0051083E">
        <w:rPr>
          <w:rFonts w:ascii="Nunito Light" w:hAnsi="Nunito Light"/>
        </w:rPr>
        <w:t xml:space="preserve">focus </w:t>
      </w:r>
      <w:r w:rsidR="009446A5" w:rsidRPr="0051083E">
        <w:rPr>
          <w:rFonts w:ascii="Nunito Light" w:hAnsi="Nunito Light"/>
        </w:rPr>
        <w:t>van de call en/of de</w:t>
      </w:r>
      <w:r w:rsidRPr="0051083E">
        <w:rPr>
          <w:rFonts w:ascii="Nunito Light" w:hAnsi="Nunito Light"/>
        </w:rPr>
        <w:t xml:space="preserve"> </w:t>
      </w:r>
      <w:proofErr w:type="spellStart"/>
      <w:r w:rsidRPr="0051083E">
        <w:rPr>
          <w:rFonts w:ascii="Nunito Light" w:hAnsi="Nunito Light"/>
        </w:rPr>
        <w:t>passendheid</w:t>
      </w:r>
      <w:proofErr w:type="spellEnd"/>
      <w:r w:rsidRPr="0051083E">
        <w:rPr>
          <w:rFonts w:ascii="Nunito Light" w:hAnsi="Nunito Light"/>
        </w:rPr>
        <w:t xml:space="preserve"> van uw aanvraag binnen </w:t>
      </w:r>
      <w:r w:rsidR="009446A5" w:rsidRPr="0051083E">
        <w:rPr>
          <w:rFonts w:ascii="Nunito Light" w:hAnsi="Nunito Light"/>
        </w:rPr>
        <w:t>de call</w:t>
      </w:r>
      <w:r w:rsidRPr="0051083E">
        <w:rPr>
          <w:rFonts w:ascii="Nunito Light" w:hAnsi="Nunito Light"/>
        </w:rPr>
        <w:t xml:space="preserve">, dan horen wij dat graag. In dat geval kunt </w:t>
      </w:r>
      <w:r w:rsidR="00FC33EF" w:rsidRPr="0051083E">
        <w:rPr>
          <w:rFonts w:ascii="Nunito Light" w:hAnsi="Nunito Light"/>
        </w:rPr>
        <w:t xml:space="preserve">u </w:t>
      </w:r>
      <w:r w:rsidRPr="0051083E">
        <w:rPr>
          <w:rFonts w:ascii="Nunito Light" w:hAnsi="Nunito Light"/>
        </w:rPr>
        <w:t>bellen naar</w:t>
      </w:r>
      <w:r w:rsidR="009446A5" w:rsidRPr="0051083E">
        <w:rPr>
          <w:rFonts w:ascii="Nunito Light" w:hAnsi="Nunito Light"/>
        </w:rPr>
        <w:t xml:space="preserve"> </w:t>
      </w:r>
      <w:r w:rsidR="000C6380" w:rsidRPr="0051083E">
        <w:rPr>
          <w:rFonts w:ascii="Nunito Light" w:hAnsi="Nunito Light"/>
        </w:rPr>
        <w:t>033-</w:t>
      </w:r>
      <w:r w:rsidR="000C6380" w:rsidRPr="0FEA5209">
        <w:rPr>
          <w:rFonts w:ascii="Nunito Light" w:hAnsi="Nunito Light"/>
          <w:color w:val="000000" w:themeColor="text1"/>
        </w:rPr>
        <w:t xml:space="preserve">7523500 </w:t>
      </w:r>
      <w:r w:rsidRPr="0051083E">
        <w:rPr>
          <w:rFonts w:ascii="Nunito Light" w:hAnsi="Nunito Light"/>
        </w:rPr>
        <w:t xml:space="preserve">of een </w:t>
      </w:r>
      <w:r w:rsidR="009446A5" w:rsidRPr="0051083E">
        <w:rPr>
          <w:rFonts w:ascii="Nunito Light" w:hAnsi="Nunito Light"/>
        </w:rPr>
        <w:t>e-</w:t>
      </w:r>
      <w:r w:rsidRPr="0051083E">
        <w:rPr>
          <w:rFonts w:ascii="Nunito Light" w:hAnsi="Nunito Light"/>
        </w:rPr>
        <w:t xml:space="preserve">mail sturen naar </w:t>
      </w:r>
      <w:hyperlink r:id="rId13" w:history="1">
        <w:r w:rsidRPr="0FEA5209">
          <w:rPr>
            <w:rStyle w:val="Hyperlink"/>
            <w:rFonts w:ascii="Nunito Light" w:hAnsi="Nunito Light"/>
          </w:rPr>
          <w:t>research@mlds.nl</w:t>
        </w:r>
      </w:hyperlink>
      <w:r w:rsidR="00FC33EF" w:rsidRPr="0FEA5209">
        <w:rPr>
          <w:rStyle w:val="Hyperlink"/>
          <w:rFonts w:ascii="Nunito Light" w:hAnsi="Nunito Light"/>
        </w:rPr>
        <w:t>.</w:t>
      </w:r>
    </w:p>
    <w:p w14:paraId="570E48CC" w14:textId="788DB449" w:rsidR="00F705E1" w:rsidRDefault="00F705E1" w:rsidP="001479DC">
      <w:pPr>
        <w:jc w:val="both"/>
        <w:rPr>
          <w:rStyle w:val="Hyperlink"/>
          <w:rFonts w:ascii="Nunito Light" w:hAnsi="Nunito Light"/>
        </w:rPr>
      </w:pPr>
    </w:p>
    <w:p w14:paraId="207C13BC" w14:textId="67775B61" w:rsidR="0051083E" w:rsidRPr="0095532F" w:rsidRDefault="00BA0816" w:rsidP="0095532F">
      <w:pPr>
        <w:pStyle w:val="Kop1"/>
        <w:shd w:val="clear" w:color="auto" w:fill="6D8DC5"/>
        <w:spacing w:before="0"/>
        <w:jc w:val="both"/>
        <w:rPr>
          <w:color w:val="FFFFFF" w:themeColor="background1"/>
        </w:rPr>
      </w:pPr>
      <w:bookmarkStart w:id="22" w:name="_Toc31887895"/>
      <w:bookmarkStart w:id="23" w:name="_Toc32502590"/>
      <w:bookmarkStart w:id="24" w:name="_Toc32502651"/>
      <w:r w:rsidRPr="009B7D5F">
        <w:rPr>
          <w:color w:val="FFFFFF" w:themeColor="background1"/>
        </w:rPr>
        <w:t>Wat bieden wij</w:t>
      </w:r>
      <w:bookmarkEnd w:id="22"/>
      <w:bookmarkEnd w:id="23"/>
      <w:bookmarkEnd w:id="24"/>
    </w:p>
    <w:p w14:paraId="00C3B929" w14:textId="6FA30893" w:rsidR="00086A90" w:rsidRDefault="00086A90" w:rsidP="00B946D3">
      <w:pPr>
        <w:jc w:val="both"/>
        <w:rPr>
          <w:rFonts w:ascii="Nunito Light" w:hAnsi="Nunito Light"/>
          <w:color w:val="FF0000"/>
        </w:rPr>
      </w:pPr>
    </w:p>
    <w:p w14:paraId="3B223FCD" w14:textId="56C0187B" w:rsidR="00462FD2" w:rsidRDefault="24A28001" w:rsidP="672109D6">
      <w:pPr>
        <w:jc w:val="both"/>
        <w:rPr>
          <w:rFonts w:ascii="Nunito Light" w:hAnsi="Nunito Light"/>
          <w:color w:val="5B9BD5" w:themeColor="accent5"/>
        </w:rPr>
      </w:pPr>
      <w:r w:rsidRPr="672109D6">
        <w:rPr>
          <w:rFonts w:ascii="Nunito Light" w:hAnsi="Nunito Light"/>
        </w:rPr>
        <w:t xml:space="preserve">Wij bieden de mogelijkheid </w:t>
      </w:r>
      <w:r w:rsidR="16FF1E5F" w:rsidRPr="672109D6">
        <w:rPr>
          <w:rFonts w:ascii="Nunito Light" w:hAnsi="Nunito Light"/>
        </w:rPr>
        <w:t>om</w:t>
      </w:r>
      <w:r w:rsidRPr="672109D6">
        <w:rPr>
          <w:rFonts w:ascii="Nunito Light" w:hAnsi="Nunito Light"/>
        </w:rPr>
        <w:t xml:space="preserve"> zowel grotere</w:t>
      </w:r>
      <w:r w:rsidR="37C0FA86" w:rsidRPr="672109D6">
        <w:rPr>
          <w:rFonts w:ascii="Nunito Light" w:hAnsi="Nunito Light"/>
        </w:rPr>
        <w:t xml:space="preserve"> aanvragen</w:t>
      </w:r>
      <w:r w:rsidRPr="672109D6">
        <w:rPr>
          <w:rFonts w:ascii="Nunito Light" w:hAnsi="Nunito Light"/>
        </w:rPr>
        <w:t xml:space="preserve"> als kleinere</w:t>
      </w:r>
      <w:r w:rsidR="16FF1E5F" w:rsidRPr="672109D6">
        <w:rPr>
          <w:rFonts w:ascii="Nunito Light" w:hAnsi="Nunito Light"/>
        </w:rPr>
        <w:t xml:space="preserve"> aanvragen</w:t>
      </w:r>
      <w:r w:rsidR="3BC7AF41" w:rsidRPr="672109D6">
        <w:rPr>
          <w:rFonts w:ascii="Nunito Light" w:hAnsi="Nunito Light"/>
        </w:rPr>
        <w:t xml:space="preserve"> te honoreren</w:t>
      </w:r>
      <w:r w:rsidR="551584B5" w:rsidRPr="672109D6">
        <w:rPr>
          <w:rFonts w:ascii="Nunito Light" w:hAnsi="Nunito Light"/>
        </w:rPr>
        <w:t xml:space="preserve"> binnen de</w:t>
      </w:r>
      <w:r w:rsidR="3BC7AF41" w:rsidRPr="672109D6">
        <w:rPr>
          <w:rFonts w:ascii="Nunito Light" w:hAnsi="Nunito Light"/>
        </w:rPr>
        <w:t xml:space="preserve"> call</w:t>
      </w:r>
      <w:r w:rsidR="551584B5" w:rsidRPr="672109D6">
        <w:rPr>
          <w:rFonts w:ascii="Nunito Light" w:hAnsi="Nunito Light"/>
        </w:rPr>
        <w:t xml:space="preserve"> </w:t>
      </w:r>
      <w:r w:rsidR="3BC7AF41" w:rsidRPr="672109D6">
        <w:rPr>
          <w:rFonts w:ascii="Nunito Light" w:hAnsi="Nunito Light"/>
        </w:rPr>
        <w:t>‘’</w:t>
      </w:r>
      <w:r w:rsidR="551584B5" w:rsidRPr="672109D6">
        <w:rPr>
          <w:rFonts w:ascii="Nunito Light" w:hAnsi="Nunito Light"/>
        </w:rPr>
        <w:t>Right on Time 2023</w:t>
      </w:r>
      <w:r w:rsidR="3BC7AF41" w:rsidRPr="672109D6">
        <w:rPr>
          <w:rFonts w:ascii="Nunito Light" w:hAnsi="Nunito Light"/>
        </w:rPr>
        <w:t>’’</w:t>
      </w:r>
      <w:r w:rsidR="551584B5" w:rsidRPr="672109D6">
        <w:rPr>
          <w:rFonts w:ascii="Nunito Light" w:hAnsi="Nunito Light"/>
        </w:rPr>
        <w:t xml:space="preserve">. </w:t>
      </w:r>
    </w:p>
    <w:p w14:paraId="2B8AA501" w14:textId="455A08CF" w:rsidR="00462FD2" w:rsidRDefault="687125AD" w:rsidP="00705289">
      <w:pPr>
        <w:pStyle w:val="Lijstalinea"/>
        <w:numPr>
          <w:ilvl w:val="0"/>
          <w:numId w:val="11"/>
        </w:numPr>
        <w:jc w:val="both"/>
        <w:rPr>
          <w:rFonts w:ascii="Nunito Light" w:hAnsi="Nunito Light"/>
          <w:i/>
          <w:iCs/>
          <w:color w:val="5B9BD5" w:themeColor="accent5"/>
        </w:rPr>
      </w:pPr>
      <w:r w:rsidRPr="7B1F7ACB">
        <w:rPr>
          <w:rFonts w:ascii="Nunito Light" w:hAnsi="Nunito Light"/>
        </w:rPr>
        <w:t>Voor aanvragen</w:t>
      </w:r>
      <w:r w:rsidR="28CC81F5" w:rsidRPr="672109D6">
        <w:rPr>
          <w:rFonts w:ascii="Nunito Light" w:hAnsi="Nunito Light"/>
        </w:rPr>
        <w:t xml:space="preserve"> met </w:t>
      </w:r>
      <w:r w:rsidR="69A15A91" w:rsidRPr="672109D6">
        <w:rPr>
          <w:rFonts w:ascii="Nunito Light" w:hAnsi="Nunito Light"/>
        </w:rPr>
        <w:t>een</w:t>
      </w:r>
      <w:r w:rsidRPr="000102F5">
        <w:rPr>
          <w:rFonts w:ascii="Nunito Light" w:hAnsi="Nunito Light"/>
        </w:rPr>
        <w:t xml:space="preserve"> budget tussen </w:t>
      </w:r>
      <w:r w:rsidR="1E899648" w:rsidRPr="000102F5">
        <w:rPr>
          <w:rFonts w:ascii="Nunito Light" w:hAnsi="Nunito Light"/>
          <w:b/>
          <w:bCs/>
        </w:rPr>
        <w:t>€250.000-€300.000</w:t>
      </w:r>
      <w:r w:rsidR="75FE74B9" w:rsidRPr="672109D6">
        <w:rPr>
          <w:rFonts w:ascii="Nunito Light" w:hAnsi="Nunito Light"/>
        </w:rPr>
        <w:t xml:space="preserve">, </w:t>
      </w:r>
      <w:r w:rsidR="0827875A" w:rsidRPr="672109D6">
        <w:rPr>
          <w:rFonts w:ascii="Nunito Light" w:hAnsi="Nunito Light"/>
        </w:rPr>
        <w:t>is</w:t>
      </w:r>
      <w:r w:rsidR="75FE74B9" w:rsidRPr="672109D6">
        <w:rPr>
          <w:rFonts w:ascii="Nunito Light" w:hAnsi="Nunito Light"/>
        </w:rPr>
        <w:t xml:space="preserve"> een looptijd van </w:t>
      </w:r>
      <w:r w:rsidR="75FE74B9" w:rsidRPr="672109D6">
        <w:rPr>
          <w:rFonts w:ascii="Nunito Light" w:hAnsi="Nunito Light"/>
          <w:i/>
          <w:iCs/>
        </w:rPr>
        <w:t>maximaal 4 jaar</w:t>
      </w:r>
      <w:r w:rsidR="075442D2" w:rsidRPr="672109D6">
        <w:rPr>
          <w:rFonts w:ascii="Nunito Light" w:hAnsi="Nunito Light"/>
          <w:i/>
          <w:iCs/>
        </w:rPr>
        <w:t xml:space="preserve"> vastgesteld,</w:t>
      </w:r>
    </w:p>
    <w:p w14:paraId="6BD7A538" w14:textId="45C2F49E" w:rsidR="00462FD2" w:rsidRPr="000102F5" w:rsidRDefault="075442D2" w:rsidP="00705289">
      <w:pPr>
        <w:pStyle w:val="Lijstalinea"/>
        <w:numPr>
          <w:ilvl w:val="0"/>
          <w:numId w:val="11"/>
        </w:numPr>
        <w:jc w:val="both"/>
        <w:rPr>
          <w:rFonts w:ascii="Nunito Light" w:hAnsi="Nunito Light"/>
          <w:i/>
          <w:iCs/>
          <w:color w:val="5B9BD5" w:themeColor="accent5"/>
        </w:rPr>
      </w:pPr>
      <w:r w:rsidRPr="0B993F57">
        <w:rPr>
          <w:rFonts w:ascii="Nunito Light" w:hAnsi="Nunito Light"/>
        </w:rPr>
        <w:t xml:space="preserve">Voor aanvragen met </w:t>
      </w:r>
      <w:r w:rsidR="1B07F442" w:rsidRPr="0B993F57">
        <w:rPr>
          <w:rFonts w:ascii="Nunito Light" w:hAnsi="Nunito Light"/>
        </w:rPr>
        <w:t xml:space="preserve">een </w:t>
      </w:r>
      <w:r w:rsidR="32B907E8" w:rsidRPr="0B993F57">
        <w:rPr>
          <w:rFonts w:ascii="Nunito Light" w:hAnsi="Nunito Light"/>
        </w:rPr>
        <w:t xml:space="preserve">budget van maximaal </w:t>
      </w:r>
      <w:r w:rsidR="32B907E8" w:rsidRPr="0B993F57">
        <w:rPr>
          <w:rFonts w:ascii="Nunito Light" w:hAnsi="Nunito Light"/>
          <w:b/>
          <w:bCs/>
        </w:rPr>
        <w:t>€150.000</w:t>
      </w:r>
      <w:r w:rsidR="4F576A6F" w:rsidRPr="0B993F57">
        <w:rPr>
          <w:rFonts w:ascii="Nunito Light" w:hAnsi="Nunito Light"/>
        </w:rPr>
        <w:t xml:space="preserve">, </w:t>
      </w:r>
      <w:r w:rsidR="0E04E583" w:rsidRPr="0B993F57">
        <w:rPr>
          <w:rFonts w:ascii="Nunito Light" w:hAnsi="Nunito Light"/>
        </w:rPr>
        <w:t>is</w:t>
      </w:r>
      <w:r w:rsidR="4F576A6F" w:rsidRPr="0B993F57">
        <w:rPr>
          <w:rFonts w:ascii="Nunito Light" w:hAnsi="Nunito Light"/>
        </w:rPr>
        <w:t xml:space="preserve"> een looptijd van </w:t>
      </w:r>
      <w:r w:rsidR="4F576A6F" w:rsidRPr="0B993F57">
        <w:rPr>
          <w:rFonts w:ascii="Nunito Light" w:hAnsi="Nunito Light"/>
          <w:i/>
          <w:iCs/>
        </w:rPr>
        <w:t>maximaal 2 jaar</w:t>
      </w:r>
      <w:r w:rsidR="4F8476B3" w:rsidRPr="0B993F57">
        <w:rPr>
          <w:rFonts w:ascii="Nunito Light" w:hAnsi="Nunito Light"/>
          <w:i/>
          <w:iCs/>
        </w:rPr>
        <w:t xml:space="preserve"> vastgesteld</w:t>
      </w:r>
    </w:p>
    <w:p w14:paraId="6C222324" w14:textId="77777777" w:rsidR="00462FD2" w:rsidRDefault="00462FD2" w:rsidP="672109D6">
      <w:pPr>
        <w:jc w:val="both"/>
        <w:rPr>
          <w:rFonts w:ascii="Nunito Light" w:hAnsi="Nunito Light"/>
          <w:color w:val="5B9BD5" w:themeColor="accent5"/>
        </w:rPr>
      </w:pPr>
    </w:p>
    <w:p w14:paraId="3F88BA19" w14:textId="77EBB87E" w:rsidR="00204925" w:rsidRDefault="732C2628" w:rsidP="672109D6">
      <w:pPr>
        <w:jc w:val="both"/>
        <w:rPr>
          <w:rFonts w:ascii="Nunito Light" w:hAnsi="Nunito Light"/>
          <w:color w:val="5B9BD5" w:themeColor="accent5"/>
        </w:rPr>
      </w:pPr>
      <w:r w:rsidRPr="000102F5">
        <w:rPr>
          <w:rFonts w:ascii="Nunito Light" w:hAnsi="Nunito Light"/>
        </w:rPr>
        <w:t>De MLDS streeft ernaar om in het najaar van 2023</w:t>
      </w:r>
      <w:r w:rsidR="76C2787B" w:rsidRPr="672109D6">
        <w:rPr>
          <w:rFonts w:ascii="Nunito Light" w:hAnsi="Nunito Light"/>
        </w:rPr>
        <w:t xml:space="preserve"> ca. 2 grotere aanvragen en 3 kleinere aanvragen toe te kennen.</w:t>
      </w:r>
      <w:r w:rsidR="156F6286" w:rsidRPr="672109D6">
        <w:rPr>
          <w:rFonts w:ascii="Nunito Light" w:hAnsi="Nunito Light"/>
        </w:rPr>
        <w:t xml:space="preserve"> </w:t>
      </w:r>
    </w:p>
    <w:p w14:paraId="5690EE69" w14:textId="5D3BA280" w:rsidR="00162E29" w:rsidRPr="000102F5" w:rsidRDefault="7A878964" w:rsidP="672109D6">
      <w:pPr>
        <w:jc w:val="both"/>
        <w:rPr>
          <w:rFonts w:ascii="Nunito Light" w:hAnsi="Nunito Light"/>
          <w:i/>
          <w:iCs/>
          <w:color w:val="5B9BD5" w:themeColor="accent5"/>
        </w:rPr>
      </w:pPr>
      <w:r w:rsidRPr="000102F5">
        <w:rPr>
          <w:rFonts w:ascii="Nunito Light" w:hAnsi="Nunito Light"/>
          <w:i/>
          <w:iCs/>
        </w:rPr>
        <w:t xml:space="preserve">*het budget dat de MLDS jaarlijks te besteden heeft </w:t>
      </w:r>
      <w:r w:rsidR="08D28173" w:rsidRPr="000102F5">
        <w:rPr>
          <w:rFonts w:ascii="Nunito Light" w:hAnsi="Nunito Light"/>
          <w:i/>
          <w:iCs/>
        </w:rPr>
        <w:t>aan subsidie</w:t>
      </w:r>
      <w:r w:rsidR="5CE21292" w:rsidRPr="000102F5">
        <w:rPr>
          <w:rFonts w:ascii="Nunito Light" w:hAnsi="Nunito Light"/>
          <w:i/>
          <w:iCs/>
        </w:rPr>
        <w:t xml:space="preserve">gelden is afhankelijk van de </w:t>
      </w:r>
      <w:r w:rsidR="24FAD301" w:rsidRPr="000102F5">
        <w:rPr>
          <w:rFonts w:ascii="Nunito Light" w:hAnsi="Nunito Light"/>
          <w:i/>
          <w:iCs/>
        </w:rPr>
        <w:t>giften</w:t>
      </w:r>
      <w:r w:rsidR="5CE21292" w:rsidRPr="000102F5">
        <w:rPr>
          <w:rFonts w:ascii="Nunito Light" w:hAnsi="Nunito Light"/>
          <w:i/>
          <w:iCs/>
        </w:rPr>
        <w:t xml:space="preserve"> van donateurs aan de MLDS</w:t>
      </w:r>
      <w:r w:rsidR="156F6286" w:rsidRPr="672109D6">
        <w:rPr>
          <w:rFonts w:ascii="Nunito Light" w:hAnsi="Nunito Light"/>
          <w:i/>
          <w:iCs/>
        </w:rPr>
        <w:t xml:space="preserve"> binnen datzelfde jaar</w:t>
      </w:r>
      <w:r w:rsidR="56D243BA" w:rsidRPr="672109D6">
        <w:rPr>
          <w:rFonts w:ascii="Nunito Light" w:hAnsi="Nunito Light"/>
          <w:i/>
          <w:iCs/>
        </w:rPr>
        <w:t>.</w:t>
      </w:r>
    </w:p>
    <w:p w14:paraId="214F97D9" w14:textId="6F54121A" w:rsidR="00F705E1" w:rsidRDefault="00F705E1" w:rsidP="001479DC">
      <w:pPr>
        <w:rPr>
          <w:rFonts w:ascii="Nunito Light" w:hAnsi="Nunito Light"/>
        </w:rPr>
      </w:pPr>
    </w:p>
    <w:p w14:paraId="7D3CFCFE" w14:textId="419C4FA2" w:rsidR="00C173EB" w:rsidRPr="009B7D5F" w:rsidRDefault="00D71D5F" w:rsidP="001479DC">
      <w:pPr>
        <w:pStyle w:val="Kop1"/>
        <w:shd w:val="clear" w:color="auto" w:fill="6D8DC5"/>
        <w:spacing w:before="0"/>
        <w:jc w:val="both"/>
        <w:rPr>
          <w:color w:val="FFFFFF" w:themeColor="background1"/>
        </w:rPr>
      </w:pPr>
      <w:bookmarkStart w:id="25" w:name="_Toc31887893"/>
      <w:bookmarkStart w:id="26" w:name="_Toc32502591"/>
      <w:bookmarkStart w:id="27" w:name="_Toc32502652"/>
      <w:r w:rsidRPr="009B7D5F">
        <w:rPr>
          <w:color w:val="FFFFFF" w:themeColor="background1"/>
        </w:rPr>
        <w:t>Wie kan su</w:t>
      </w:r>
      <w:r w:rsidR="00E310F7" w:rsidRPr="009B7D5F">
        <w:rPr>
          <w:color w:val="FFFFFF" w:themeColor="background1"/>
        </w:rPr>
        <w:t>b</w:t>
      </w:r>
      <w:r w:rsidRPr="009B7D5F">
        <w:rPr>
          <w:color w:val="FFFFFF" w:themeColor="background1"/>
        </w:rPr>
        <w:t>sidie aanvragen</w:t>
      </w:r>
      <w:bookmarkEnd w:id="25"/>
      <w:bookmarkEnd w:id="26"/>
      <w:bookmarkEnd w:id="27"/>
    </w:p>
    <w:p w14:paraId="27C297AF" w14:textId="01EEE266" w:rsidR="00C173EB" w:rsidRPr="00C173EB" w:rsidRDefault="00C173EB" w:rsidP="001479DC">
      <w:pPr>
        <w:jc w:val="both"/>
        <w:rPr>
          <w:rFonts w:ascii="Nunito Light" w:hAnsi="Nunito Light"/>
        </w:rPr>
      </w:pPr>
      <w:r w:rsidRPr="00C173EB">
        <w:rPr>
          <w:rFonts w:ascii="Nunito Light" w:hAnsi="Nunito Light"/>
        </w:rPr>
        <w:t>Het aanvragen van subsidie staat open voor onderzoekers van Nederlandse universiteiten en niet-commerciële onderzoeksinstituten.</w:t>
      </w:r>
    </w:p>
    <w:p w14:paraId="6F41CE57" w14:textId="77777777" w:rsidR="00C173EB" w:rsidRPr="00C173EB" w:rsidRDefault="00C173EB" w:rsidP="001479DC">
      <w:pPr>
        <w:jc w:val="both"/>
        <w:rPr>
          <w:rFonts w:ascii="Nunito Light" w:hAnsi="Nunito Light"/>
        </w:rPr>
      </w:pPr>
    </w:p>
    <w:p w14:paraId="4A95E188" w14:textId="77777777" w:rsidR="00C173EB" w:rsidRPr="00B51400" w:rsidRDefault="00C173EB" w:rsidP="001479DC">
      <w:pPr>
        <w:jc w:val="both"/>
        <w:rPr>
          <w:rFonts w:ascii="Nunito Light" w:hAnsi="Nunito Light"/>
          <w:b/>
          <w:color w:val="5B9BD5" w:themeColor="accent5"/>
        </w:rPr>
      </w:pPr>
      <w:r w:rsidRPr="00B51400">
        <w:rPr>
          <w:rFonts w:ascii="Nunito Light" w:hAnsi="Nunito Light"/>
          <w:b/>
          <w:color w:val="5B9BD5" w:themeColor="accent5"/>
        </w:rPr>
        <w:t>Voorwaarden:</w:t>
      </w:r>
    </w:p>
    <w:p w14:paraId="72F9F70B" w14:textId="77777777" w:rsidR="00C173EB" w:rsidRPr="00C173EB" w:rsidRDefault="00C173EB" w:rsidP="00705289">
      <w:pPr>
        <w:numPr>
          <w:ilvl w:val="0"/>
          <w:numId w:val="5"/>
        </w:numPr>
        <w:jc w:val="both"/>
        <w:rPr>
          <w:rFonts w:ascii="Nunito Light" w:hAnsi="Nunito Light"/>
        </w:rPr>
      </w:pPr>
      <w:r w:rsidRPr="00C173EB">
        <w:rPr>
          <w:rFonts w:ascii="Nunito Light" w:hAnsi="Nunito Light"/>
        </w:rPr>
        <w:t>Projectleiders moeten gepromoveerd zijn en over ruime onderzoekservaring beschikken;</w:t>
      </w:r>
    </w:p>
    <w:p w14:paraId="7A875CA0" w14:textId="77777777" w:rsidR="00C173EB" w:rsidRPr="00C173EB" w:rsidRDefault="00C173EB" w:rsidP="00705289">
      <w:pPr>
        <w:numPr>
          <w:ilvl w:val="0"/>
          <w:numId w:val="5"/>
        </w:numPr>
        <w:jc w:val="both"/>
        <w:rPr>
          <w:rFonts w:ascii="Nunito Light" w:hAnsi="Nunito Light"/>
        </w:rPr>
      </w:pPr>
      <w:r w:rsidRPr="00C173EB">
        <w:rPr>
          <w:rFonts w:ascii="Nunito Light" w:hAnsi="Nunito Light"/>
        </w:rPr>
        <w:t>Projectleiders moeten een gegarandeerde aanstelling bij het aanvragende instituut hebben voor de duur van de aanvraag;</w:t>
      </w:r>
    </w:p>
    <w:p w14:paraId="35F95B3D" w14:textId="77777777" w:rsidR="00C173EB" w:rsidRPr="00C173EB" w:rsidRDefault="00C173EB" w:rsidP="00705289">
      <w:pPr>
        <w:numPr>
          <w:ilvl w:val="0"/>
          <w:numId w:val="5"/>
        </w:numPr>
        <w:jc w:val="both"/>
        <w:rPr>
          <w:rFonts w:ascii="Nunito Light" w:hAnsi="Nunito Light"/>
        </w:rPr>
      </w:pPr>
      <w:r w:rsidRPr="00C173EB">
        <w:rPr>
          <w:rFonts w:ascii="Nunito Light" w:hAnsi="Nunito Light"/>
        </w:rPr>
        <w:t>Een projectleider mag slechts één aanvraag als projectleider indienen;</w:t>
      </w:r>
    </w:p>
    <w:p w14:paraId="28DB9E47" w14:textId="71DC8F0D" w:rsidR="00BA0816" w:rsidRPr="00E02A89" w:rsidRDefault="00C173EB" w:rsidP="00705289">
      <w:pPr>
        <w:numPr>
          <w:ilvl w:val="0"/>
          <w:numId w:val="5"/>
        </w:numPr>
        <w:jc w:val="both"/>
        <w:rPr>
          <w:rFonts w:ascii="Nunito Light" w:hAnsi="Nunito Light"/>
        </w:rPr>
      </w:pPr>
      <w:r w:rsidRPr="00C173EB">
        <w:rPr>
          <w:rFonts w:ascii="Nunito Light" w:hAnsi="Nunito Light"/>
        </w:rPr>
        <w:t>Een projectleider kan geen subsidie aanvragen voor het financieren van zijn/haar eigen positie.</w:t>
      </w:r>
    </w:p>
    <w:p w14:paraId="55291B7F" w14:textId="77777777" w:rsidR="00BA0816" w:rsidRDefault="00BA0816" w:rsidP="001479DC">
      <w:pPr>
        <w:jc w:val="both"/>
        <w:rPr>
          <w:rStyle w:val="Hyperlink"/>
          <w:rFonts w:ascii="Nunito Light" w:hAnsi="Nunito Light"/>
        </w:rPr>
      </w:pPr>
    </w:p>
    <w:p w14:paraId="0961E720" w14:textId="0B743184" w:rsidR="00C173EB" w:rsidRPr="009B7D5F" w:rsidRDefault="00C173EB" w:rsidP="001479DC">
      <w:pPr>
        <w:pStyle w:val="Kop1"/>
        <w:shd w:val="clear" w:color="auto" w:fill="6D8DC5"/>
        <w:spacing w:before="0"/>
        <w:jc w:val="both"/>
        <w:rPr>
          <w:color w:val="FFFFFF" w:themeColor="background1"/>
        </w:rPr>
      </w:pPr>
      <w:bookmarkStart w:id="28" w:name="_Toc444757"/>
      <w:bookmarkStart w:id="29" w:name="_Toc31887894"/>
      <w:bookmarkStart w:id="30" w:name="_Toc32502592"/>
      <w:bookmarkStart w:id="31" w:name="_Toc32502653"/>
      <w:r w:rsidRPr="009B7D5F">
        <w:rPr>
          <w:color w:val="FFFFFF" w:themeColor="background1"/>
        </w:rPr>
        <w:t>E</w:t>
      </w:r>
      <w:r w:rsidR="00D71D5F" w:rsidRPr="009B7D5F">
        <w:rPr>
          <w:color w:val="FFFFFF" w:themeColor="background1"/>
        </w:rPr>
        <w:t>isen waaraan de aanvraag dient te voldoen</w:t>
      </w:r>
      <w:bookmarkEnd w:id="28"/>
      <w:bookmarkEnd w:id="29"/>
      <w:bookmarkEnd w:id="30"/>
      <w:bookmarkEnd w:id="31"/>
    </w:p>
    <w:p w14:paraId="08642BE7" w14:textId="5B823DBD" w:rsidR="006F0DBB" w:rsidRPr="006F0DBB" w:rsidRDefault="006F0DBB" w:rsidP="00705289">
      <w:pPr>
        <w:numPr>
          <w:ilvl w:val="0"/>
          <w:numId w:val="4"/>
        </w:numPr>
        <w:jc w:val="both"/>
        <w:rPr>
          <w:rFonts w:ascii="Nunito Light" w:hAnsi="Nunito Light"/>
        </w:rPr>
      </w:pPr>
      <w:r>
        <w:rPr>
          <w:rFonts w:ascii="Nunito Light" w:hAnsi="Nunito Light"/>
        </w:rPr>
        <w:t>P</w:t>
      </w:r>
      <w:r w:rsidRPr="006F0DBB">
        <w:rPr>
          <w:rFonts w:ascii="Nunito Light" w:hAnsi="Nunito Light"/>
        </w:rPr>
        <w:t xml:space="preserve">roject voor een kleine aanvraag heeft een duur van maximaal 2 jaar en </w:t>
      </w:r>
      <w:r w:rsidR="00CE42AD">
        <w:rPr>
          <w:rFonts w:ascii="Nunito Light" w:hAnsi="Nunito Light"/>
        </w:rPr>
        <w:t xml:space="preserve">project voor een </w:t>
      </w:r>
      <w:r w:rsidRPr="006F0DBB">
        <w:rPr>
          <w:rFonts w:ascii="Nunito Light" w:hAnsi="Nunito Light"/>
        </w:rPr>
        <w:t>grotere aanvraag heeft een duur van maximaal 4 jaar</w:t>
      </w:r>
      <w:r w:rsidR="00DB4B84">
        <w:rPr>
          <w:rFonts w:ascii="Nunito Light" w:hAnsi="Nunito Light"/>
        </w:rPr>
        <w:t>.</w:t>
      </w:r>
    </w:p>
    <w:p w14:paraId="4E5D727F" w14:textId="36DF421C" w:rsidR="00C173EB" w:rsidRPr="00E652D1" w:rsidRDefault="003932AE" w:rsidP="00705289">
      <w:pPr>
        <w:numPr>
          <w:ilvl w:val="0"/>
          <w:numId w:val="4"/>
        </w:numPr>
        <w:jc w:val="both"/>
        <w:rPr>
          <w:rStyle w:val="Verwijzingopmerking"/>
          <w:rFonts w:ascii="Nunito Light" w:hAnsi="Nunito Light"/>
          <w:color w:val="000000"/>
          <w:sz w:val="20"/>
          <w:szCs w:val="20"/>
        </w:rPr>
      </w:pPr>
      <w:r w:rsidRPr="0FEA5209">
        <w:rPr>
          <w:rFonts w:ascii="Nunito Light" w:hAnsi="Nunito Light"/>
          <w:color w:val="000000" w:themeColor="text1"/>
        </w:rPr>
        <w:t>Het project draagt bij aan de missie en strategie van de MLDS</w:t>
      </w:r>
      <w:r w:rsidR="00D5386E" w:rsidRPr="0FEA5209">
        <w:rPr>
          <w:rStyle w:val="Verwijzingopmerking"/>
          <w:color w:val="000000" w:themeColor="text1"/>
        </w:rPr>
        <w:t>.</w:t>
      </w:r>
    </w:p>
    <w:p w14:paraId="42C9D219" w14:textId="18A7AFFA" w:rsidR="00C173EB" w:rsidRPr="002C30CC" w:rsidRDefault="00C173EB" w:rsidP="00705289">
      <w:pPr>
        <w:numPr>
          <w:ilvl w:val="0"/>
          <w:numId w:val="4"/>
        </w:numPr>
        <w:jc w:val="both"/>
        <w:rPr>
          <w:rFonts w:ascii="Nunito Light" w:hAnsi="Nunito Light"/>
        </w:rPr>
      </w:pPr>
      <w:r w:rsidRPr="00C173EB">
        <w:rPr>
          <w:rFonts w:ascii="Nunito Light" w:hAnsi="Nunito Light"/>
        </w:rPr>
        <w:t xml:space="preserve">Het project moet te financieren zijn met het beschikbare subsidiebedrag. Als de subsidieaanvraag het subsidiebedrag overschrijdt, dan moet de aanvrager bij de vooraanmelding een dekkingsbegroting aanleveren. Bij de volledige aanvraag dient de </w:t>
      </w:r>
      <w:r w:rsidRPr="002C30CC">
        <w:rPr>
          <w:rFonts w:ascii="Nunito Light" w:hAnsi="Nunito Light"/>
        </w:rPr>
        <w:t>aanvrager een Letter of Commitment van de aanvullende financier(s) mee te sturen, met daarin het beoogde bedrag. Deze brief dient ondertekend te zijn door de financieel verantwoordelijke van deze financier(s)</w:t>
      </w:r>
      <w:r w:rsidR="00D5386E">
        <w:rPr>
          <w:rFonts w:ascii="Nunito Light" w:hAnsi="Nunito Light"/>
        </w:rPr>
        <w:t>.</w:t>
      </w:r>
    </w:p>
    <w:p w14:paraId="1D663651" w14:textId="680273F4" w:rsidR="007933BD" w:rsidRPr="002C30CC" w:rsidRDefault="007933BD" w:rsidP="00705289">
      <w:pPr>
        <w:numPr>
          <w:ilvl w:val="0"/>
          <w:numId w:val="4"/>
        </w:numPr>
        <w:jc w:val="both"/>
        <w:rPr>
          <w:rFonts w:ascii="Nunito Light" w:hAnsi="Nunito Light"/>
        </w:rPr>
      </w:pPr>
      <w:proofErr w:type="gramStart"/>
      <w:r w:rsidRPr="002C30CC">
        <w:rPr>
          <w:rFonts w:ascii="Nunito Light" w:hAnsi="Nunito Light"/>
        </w:rPr>
        <w:t>Indien</w:t>
      </w:r>
      <w:proofErr w:type="gramEnd"/>
      <w:r w:rsidRPr="002C30CC">
        <w:rPr>
          <w:rFonts w:ascii="Nunito Light" w:hAnsi="Nunito Light"/>
        </w:rPr>
        <w:t xml:space="preserve"> financiële steun uit andere bronnen voor de uitvoering van het project noodzakelijk is, en de extra benodigde financiering meer dan 30% van het totale projectbudget bedraagt dan dient de projectleider vóór het indienen van de aanvraag contact op te nemen met de MLDS</w:t>
      </w:r>
      <w:r w:rsidR="00D5386E">
        <w:rPr>
          <w:rFonts w:ascii="Nunito Light" w:hAnsi="Nunito Light"/>
        </w:rPr>
        <w:t>.</w:t>
      </w:r>
    </w:p>
    <w:p w14:paraId="050EEF60" w14:textId="2F2589CF" w:rsidR="001E6499" w:rsidRPr="002C30CC" w:rsidRDefault="001E6499" w:rsidP="00705289">
      <w:pPr>
        <w:numPr>
          <w:ilvl w:val="0"/>
          <w:numId w:val="4"/>
        </w:numPr>
        <w:jc w:val="both"/>
        <w:rPr>
          <w:rFonts w:ascii="Nunito Light" w:hAnsi="Nunito Light"/>
        </w:rPr>
      </w:pPr>
      <w:r w:rsidRPr="002C30CC">
        <w:rPr>
          <w:rFonts w:ascii="Nunito Light" w:hAnsi="Nunito Light"/>
        </w:rPr>
        <w:t xml:space="preserve">Het grootste deel van het subsidiebedrag is bedoeld voor de aanstelling van personeel. De door de MLDS gefinancierde projectmedewerker moet voor de duur van gehele project werkzaam blijven binnen het project. Gedurende de gehele looptijd van het project dient personeel te zijn aangesteld (minimaal 0,5 fte). </w:t>
      </w:r>
    </w:p>
    <w:p w14:paraId="47B7155C" w14:textId="07044160" w:rsidR="00456B92" w:rsidRPr="002C30CC" w:rsidRDefault="00456B92" w:rsidP="00705289">
      <w:pPr>
        <w:numPr>
          <w:ilvl w:val="0"/>
          <w:numId w:val="4"/>
        </w:numPr>
        <w:jc w:val="both"/>
        <w:rPr>
          <w:rFonts w:ascii="Nunito Light" w:hAnsi="Nunito Light"/>
        </w:rPr>
      </w:pPr>
      <w:r w:rsidRPr="002C30CC">
        <w:rPr>
          <w:rFonts w:ascii="Nunito Light" w:hAnsi="Nunito Light"/>
        </w:rPr>
        <w:t xml:space="preserve">In de regel worden de volgende materiële kosten </w:t>
      </w:r>
      <w:r w:rsidRPr="002C30CC">
        <w:rPr>
          <w:rFonts w:ascii="Nunito Light" w:hAnsi="Nunito Light"/>
          <w:u w:val="single"/>
        </w:rPr>
        <w:t>niet vergoed</w:t>
      </w:r>
      <w:r w:rsidRPr="002C30CC">
        <w:rPr>
          <w:rFonts w:ascii="Nunito Light" w:hAnsi="Nunito Light"/>
        </w:rPr>
        <w:t>:</w:t>
      </w:r>
    </w:p>
    <w:p w14:paraId="55BB5019" w14:textId="77777777" w:rsidR="00456B92" w:rsidRPr="002C30CC" w:rsidRDefault="00456B92" w:rsidP="00705289">
      <w:pPr>
        <w:numPr>
          <w:ilvl w:val="1"/>
          <w:numId w:val="4"/>
        </w:numPr>
        <w:jc w:val="both"/>
        <w:rPr>
          <w:rFonts w:ascii="Nunito Light" w:hAnsi="Nunito Light"/>
        </w:rPr>
      </w:pPr>
      <w:r w:rsidRPr="002C30CC">
        <w:rPr>
          <w:rFonts w:ascii="Nunito Light" w:hAnsi="Nunito Light"/>
        </w:rPr>
        <w:t>Aanschaf van apparatuur;</w:t>
      </w:r>
    </w:p>
    <w:p w14:paraId="0DFCBB95" w14:textId="52A18405" w:rsidR="00456B92" w:rsidRPr="009B05FE" w:rsidRDefault="00456B92" w:rsidP="00705289">
      <w:pPr>
        <w:numPr>
          <w:ilvl w:val="1"/>
          <w:numId w:val="4"/>
        </w:numPr>
        <w:jc w:val="both"/>
        <w:rPr>
          <w:rFonts w:ascii="Nunito Light" w:hAnsi="Nunito Light"/>
        </w:rPr>
      </w:pPr>
      <w:r w:rsidRPr="002C30CC">
        <w:rPr>
          <w:rFonts w:ascii="Nunito Light" w:hAnsi="Nunito Light"/>
        </w:rPr>
        <w:t>Kosten die voortvloeien uit het gebruik van apparatuur;</w:t>
      </w:r>
      <w:r w:rsidR="00F077AF" w:rsidRPr="00F077AF">
        <w:rPr>
          <w:rFonts w:ascii="Nunito Light" w:hAnsi="Nunito Light"/>
          <w:color w:val="000000"/>
          <w:shd w:val="clear" w:color="auto" w:fill="FFFFFF"/>
        </w:rPr>
        <w:t xml:space="preserve"> </w:t>
      </w:r>
      <w:r w:rsidR="00F077AF" w:rsidRPr="6282BD5B">
        <w:rPr>
          <w:rFonts w:ascii="Nunito Light" w:hAnsi="Nunito Light"/>
        </w:rPr>
        <w:t>bijv.</w:t>
      </w:r>
      <w:r w:rsidR="00AD7069" w:rsidRPr="6282BD5B">
        <w:rPr>
          <w:rFonts w:ascii="Nunito Light" w:hAnsi="Nunito Light"/>
        </w:rPr>
        <w:t xml:space="preserve"> </w:t>
      </w:r>
      <w:r w:rsidR="00F077AF" w:rsidRPr="6282BD5B">
        <w:rPr>
          <w:rFonts w:ascii="Nunito Light" w:hAnsi="Nunito Light"/>
        </w:rPr>
        <w:t xml:space="preserve">hardware investment, manuscript publication costs, kosten </w:t>
      </w:r>
      <w:proofErr w:type="gramStart"/>
      <w:r w:rsidR="00F077AF" w:rsidRPr="6282BD5B">
        <w:rPr>
          <w:rFonts w:ascii="Nunito Light" w:hAnsi="Nunito Light"/>
        </w:rPr>
        <w:t>PALGA database</w:t>
      </w:r>
      <w:proofErr w:type="gramEnd"/>
      <w:r w:rsidR="003E79DC">
        <w:rPr>
          <w:rFonts w:ascii="Nunito Light" w:hAnsi="Nunito Light"/>
        </w:rPr>
        <w:t>;</w:t>
      </w:r>
    </w:p>
    <w:p w14:paraId="33B4F735" w14:textId="0DC6A694" w:rsidR="00456B92" w:rsidRPr="002C30CC" w:rsidRDefault="00456B92" w:rsidP="00705289">
      <w:pPr>
        <w:numPr>
          <w:ilvl w:val="1"/>
          <w:numId w:val="4"/>
        </w:numPr>
        <w:jc w:val="both"/>
        <w:rPr>
          <w:rFonts w:ascii="Nunito Light" w:hAnsi="Nunito Light"/>
        </w:rPr>
      </w:pPr>
      <w:r w:rsidRPr="002C30CC">
        <w:rPr>
          <w:rFonts w:ascii="Nunito Light" w:hAnsi="Nunito Light"/>
        </w:rPr>
        <w:t>Kosten voor infrastructuur zoals huisvesting, algemene laboratoriumfaciliteiten en kantoorautomatisering. Deze kosten worden geacht geleverd te worden door het instituut</w:t>
      </w:r>
      <w:r w:rsidR="003E79DC">
        <w:rPr>
          <w:rFonts w:ascii="Nunito Light" w:hAnsi="Nunito Light"/>
        </w:rPr>
        <w:t>;</w:t>
      </w:r>
    </w:p>
    <w:p w14:paraId="407C68F2" w14:textId="77777777" w:rsidR="00456B92" w:rsidRPr="002C30CC" w:rsidRDefault="00456B92" w:rsidP="00705289">
      <w:pPr>
        <w:numPr>
          <w:ilvl w:val="1"/>
          <w:numId w:val="4"/>
        </w:numPr>
        <w:jc w:val="both"/>
        <w:rPr>
          <w:rFonts w:ascii="Nunito Light" w:hAnsi="Nunito Light"/>
        </w:rPr>
      </w:pPr>
      <w:r w:rsidRPr="002C30CC">
        <w:rPr>
          <w:rFonts w:ascii="Nunito Light" w:hAnsi="Nunito Light"/>
        </w:rPr>
        <w:t>Kosten voor een benchfee;</w:t>
      </w:r>
    </w:p>
    <w:p w14:paraId="4E3CEF8B" w14:textId="098D5B4B" w:rsidR="00C173EB" w:rsidRPr="00AC1766" w:rsidRDefault="00456B92" w:rsidP="00705289">
      <w:pPr>
        <w:numPr>
          <w:ilvl w:val="1"/>
          <w:numId w:val="4"/>
        </w:numPr>
        <w:jc w:val="both"/>
        <w:rPr>
          <w:rFonts w:ascii="Nunito Light" w:hAnsi="Nunito Light"/>
        </w:rPr>
      </w:pPr>
      <w:r w:rsidRPr="002C30CC">
        <w:rPr>
          <w:rFonts w:ascii="Nunito Light" w:hAnsi="Nunito Light"/>
        </w:rPr>
        <w:t>Overheadkosten.</w:t>
      </w:r>
    </w:p>
    <w:p w14:paraId="2738482E" w14:textId="39C8F6BF" w:rsidR="00B1666C" w:rsidRDefault="00B1666C" w:rsidP="00B1666C">
      <w:pPr>
        <w:pStyle w:val="Kop1"/>
      </w:pPr>
      <w:bookmarkStart w:id="32" w:name="_Toc31887896"/>
      <w:bookmarkStart w:id="33" w:name="_Toc32502593"/>
      <w:bookmarkStart w:id="34" w:name="_Toc32502654"/>
      <w:bookmarkStart w:id="35" w:name="_Toc479670958"/>
      <w:bookmarkStart w:id="36" w:name="_Toc505938299"/>
      <w:bookmarkStart w:id="37" w:name="_Toc444759"/>
      <w:bookmarkEnd w:id="10"/>
      <w:r w:rsidRPr="00B1666C">
        <w:t xml:space="preserve">                                                                                                             </w:t>
      </w:r>
    </w:p>
    <w:p w14:paraId="413C5EC3" w14:textId="3A5698FF" w:rsidR="00C173EB" w:rsidRPr="009B7D5F" w:rsidRDefault="00C173EB" w:rsidP="001479DC">
      <w:pPr>
        <w:pStyle w:val="Kop1"/>
        <w:shd w:val="clear" w:color="auto" w:fill="6D8DC5"/>
        <w:spacing w:before="0"/>
        <w:jc w:val="both"/>
        <w:rPr>
          <w:color w:val="FFFFFF" w:themeColor="background1"/>
        </w:rPr>
      </w:pPr>
      <w:r w:rsidRPr="009B7D5F">
        <w:rPr>
          <w:color w:val="FFFFFF" w:themeColor="background1"/>
        </w:rPr>
        <w:t>B</w:t>
      </w:r>
      <w:r w:rsidR="00D71D5F" w:rsidRPr="009B7D5F">
        <w:rPr>
          <w:color w:val="FFFFFF" w:themeColor="background1"/>
        </w:rPr>
        <w:t>eoordelingsprocedure</w:t>
      </w:r>
      <w:bookmarkEnd w:id="32"/>
      <w:bookmarkEnd w:id="33"/>
      <w:bookmarkEnd w:id="34"/>
      <w:r w:rsidR="00D71D5F" w:rsidRPr="009B7D5F">
        <w:rPr>
          <w:color w:val="FFFFFF" w:themeColor="background1"/>
        </w:rPr>
        <w:t xml:space="preserve"> </w:t>
      </w:r>
      <w:bookmarkEnd w:id="35"/>
      <w:bookmarkEnd w:id="36"/>
      <w:bookmarkEnd w:id="37"/>
    </w:p>
    <w:p w14:paraId="440C3FDF" w14:textId="77777777" w:rsidR="00C173EB" w:rsidRPr="00C173EB" w:rsidRDefault="00C173EB" w:rsidP="001479DC">
      <w:pPr>
        <w:jc w:val="both"/>
        <w:rPr>
          <w:rFonts w:ascii="Nunito Light" w:hAnsi="Nunito Light"/>
        </w:rPr>
      </w:pPr>
      <w:r w:rsidRPr="00C173EB">
        <w:rPr>
          <w:rFonts w:ascii="Nunito Light" w:hAnsi="Nunito Light"/>
        </w:rPr>
        <w:t>De beoordelingsprocedure bestaat uit de volgende stappen, die hieronder verder worden uitgelegd:</w:t>
      </w:r>
    </w:p>
    <w:p w14:paraId="24FB3078" w14:textId="77777777" w:rsidR="00C173EB" w:rsidRPr="00C173EB" w:rsidRDefault="00C173EB" w:rsidP="001479DC">
      <w:pPr>
        <w:jc w:val="both"/>
        <w:rPr>
          <w:rFonts w:ascii="Nunito Light" w:hAnsi="Nunito Light"/>
          <w:noProof/>
        </w:rPr>
      </w:pPr>
    </w:p>
    <w:p w14:paraId="537F38FE" w14:textId="22A12534" w:rsidR="00C173EB" w:rsidRDefault="005B36B1" w:rsidP="00705289">
      <w:pPr>
        <w:numPr>
          <w:ilvl w:val="0"/>
          <w:numId w:val="1"/>
        </w:numPr>
        <w:ind w:left="360"/>
        <w:jc w:val="both"/>
        <w:rPr>
          <w:rFonts w:ascii="Nunito Light" w:hAnsi="Nunito Light"/>
          <w:noProof/>
        </w:rPr>
      </w:pPr>
      <w:r>
        <w:rPr>
          <w:rFonts w:ascii="Nunito Light" w:hAnsi="Nunito Light"/>
          <w:noProof/>
        </w:rPr>
        <w:t>V</w:t>
      </w:r>
      <w:r w:rsidR="00C173EB" w:rsidRPr="00C173EB">
        <w:rPr>
          <w:rFonts w:ascii="Nunito Light" w:hAnsi="Nunito Light"/>
          <w:noProof/>
        </w:rPr>
        <w:t>ooraan</w:t>
      </w:r>
      <w:r>
        <w:rPr>
          <w:rFonts w:ascii="Nunito Light" w:hAnsi="Nunito Light"/>
          <w:noProof/>
        </w:rPr>
        <w:t>vraag</w:t>
      </w:r>
    </w:p>
    <w:p w14:paraId="52BA5A77" w14:textId="652ACD76" w:rsidR="00C173EB" w:rsidRDefault="00C173EB" w:rsidP="00705289">
      <w:pPr>
        <w:numPr>
          <w:ilvl w:val="0"/>
          <w:numId w:val="1"/>
        </w:numPr>
        <w:ind w:left="360"/>
        <w:jc w:val="both"/>
        <w:rPr>
          <w:rFonts w:ascii="Nunito Light" w:hAnsi="Nunito Light"/>
          <w:noProof/>
        </w:rPr>
      </w:pPr>
      <w:r w:rsidRPr="00C173EB">
        <w:rPr>
          <w:rFonts w:ascii="Nunito Light" w:hAnsi="Nunito Light"/>
          <w:noProof/>
        </w:rPr>
        <w:t xml:space="preserve">Beoordeling </w:t>
      </w:r>
      <w:r w:rsidR="006A0FB5">
        <w:rPr>
          <w:rFonts w:ascii="Nunito Light" w:hAnsi="Nunito Light"/>
          <w:noProof/>
        </w:rPr>
        <w:t>vooraanvraag</w:t>
      </w:r>
    </w:p>
    <w:p w14:paraId="6111C1F4" w14:textId="51D5BDC7" w:rsidR="007F1159" w:rsidRDefault="007F1159" w:rsidP="001479DC">
      <w:pPr>
        <w:ind w:firstLine="360"/>
        <w:jc w:val="both"/>
        <w:rPr>
          <w:rFonts w:ascii="Nunito Light" w:hAnsi="Nunito Light"/>
          <w:noProof/>
        </w:rPr>
      </w:pPr>
      <w:r>
        <w:rPr>
          <w:rFonts w:ascii="Nunito Light" w:hAnsi="Nunito Light"/>
          <w:noProof/>
        </w:rPr>
        <w:t>2.1 Beoordeling MLDS</w:t>
      </w:r>
    </w:p>
    <w:p w14:paraId="5351BE5E" w14:textId="2F56A740" w:rsidR="007F1159" w:rsidRPr="00C173EB" w:rsidRDefault="007F1159" w:rsidP="001479DC">
      <w:pPr>
        <w:ind w:firstLine="360"/>
        <w:jc w:val="both"/>
        <w:rPr>
          <w:rFonts w:ascii="Nunito Light" w:hAnsi="Nunito Light"/>
          <w:noProof/>
        </w:rPr>
      </w:pPr>
      <w:r>
        <w:rPr>
          <w:rFonts w:ascii="Nunito Light" w:hAnsi="Nunito Light"/>
          <w:noProof/>
        </w:rPr>
        <w:t>2.2 Beoordeling Wetenschappelijke Adviescommissie</w:t>
      </w:r>
    </w:p>
    <w:p w14:paraId="522D5A2D" w14:textId="19605186" w:rsidR="00C173EB" w:rsidRDefault="005B36B1" w:rsidP="00705289">
      <w:pPr>
        <w:numPr>
          <w:ilvl w:val="0"/>
          <w:numId w:val="1"/>
        </w:numPr>
        <w:ind w:left="360"/>
        <w:jc w:val="both"/>
        <w:rPr>
          <w:rFonts w:ascii="Nunito Light" w:hAnsi="Nunito Light"/>
          <w:noProof/>
        </w:rPr>
      </w:pPr>
      <w:r>
        <w:rPr>
          <w:rFonts w:ascii="Nunito Light" w:hAnsi="Nunito Light"/>
          <w:noProof/>
        </w:rPr>
        <w:t>V</w:t>
      </w:r>
      <w:r w:rsidR="00C173EB" w:rsidRPr="00C173EB">
        <w:rPr>
          <w:rFonts w:ascii="Nunito Light" w:hAnsi="Nunito Light"/>
          <w:noProof/>
        </w:rPr>
        <w:t>olledige aanvraag</w:t>
      </w:r>
    </w:p>
    <w:p w14:paraId="4AA13D1C" w14:textId="388B56C6" w:rsidR="003139A5" w:rsidRDefault="003139A5" w:rsidP="001479DC">
      <w:pPr>
        <w:ind w:firstLine="360"/>
        <w:jc w:val="both"/>
        <w:rPr>
          <w:rFonts w:ascii="Nunito Light" w:hAnsi="Nunito Light"/>
          <w:noProof/>
        </w:rPr>
      </w:pPr>
      <w:r>
        <w:rPr>
          <w:rFonts w:ascii="Nunito Light" w:hAnsi="Nunito Light"/>
          <w:noProof/>
        </w:rPr>
        <w:t>3.1 Pitch voor ervaringsdeskundigenpanel</w:t>
      </w:r>
    </w:p>
    <w:p w14:paraId="548CBE26" w14:textId="1CB84813" w:rsidR="005B36B1" w:rsidRPr="00C173EB" w:rsidRDefault="005B36B1" w:rsidP="001479DC">
      <w:pPr>
        <w:ind w:firstLine="360"/>
        <w:jc w:val="both"/>
        <w:rPr>
          <w:rFonts w:ascii="Nunito Light" w:hAnsi="Nunito Light"/>
          <w:noProof/>
        </w:rPr>
      </w:pPr>
      <w:r>
        <w:rPr>
          <w:rFonts w:ascii="Nunito Light" w:hAnsi="Nunito Light"/>
          <w:noProof/>
        </w:rPr>
        <w:t>3.2 Indienen volledige aanvraag</w:t>
      </w:r>
    </w:p>
    <w:p w14:paraId="30E94D1C" w14:textId="0157D2C7" w:rsidR="00C173EB" w:rsidRPr="00C173EB" w:rsidRDefault="00C173EB" w:rsidP="00705289">
      <w:pPr>
        <w:numPr>
          <w:ilvl w:val="0"/>
          <w:numId w:val="1"/>
        </w:numPr>
        <w:ind w:left="360"/>
        <w:jc w:val="both"/>
        <w:rPr>
          <w:rFonts w:ascii="Nunito Light" w:hAnsi="Nunito Light"/>
          <w:noProof/>
        </w:rPr>
      </w:pPr>
      <w:r w:rsidRPr="00C173EB">
        <w:rPr>
          <w:rFonts w:ascii="Nunito Light" w:hAnsi="Nunito Light"/>
          <w:noProof/>
        </w:rPr>
        <w:t>Beoordeling van de volledige aanvragen</w:t>
      </w:r>
    </w:p>
    <w:p w14:paraId="01400012" w14:textId="52CA5FC4" w:rsidR="00C173EB" w:rsidRPr="00C173EB" w:rsidRDefault="00C173EB" w:rsidP="001479DC">
      <w:pPr>
        <w:ind w:firstLine="360"/>
        <w:jc w:val="both"/>
        <w:rPr>
          <w:rFonts w:ascii="Nunito Light" w:hAnsi="Nunito Light"/>
        </w:rPr>
      </w:pPr>
      <w:r w:rsidRPr="00C173EB">
        <w:rPr>
          <w:rFonts w:ascii="Nunito Light" w:hAnsi="Nunito Light"/>
        </w:rPr>
        <w:t xml:space="preserve">4.1 </w:t>
      </w:r>
      <w:r w:rsidR="006A0FB5">
        <w:rPr>
          <w:rFonts w:ascii="Nunito Light" w:hAnsi="Nunito Light"/>
        </w:rPr>
        <w:t>B</w:t>
      </w:r>
      <w:r w:rsidRPr="00C173EB">
        <w:rPr>
          <w:rFonts w:ascii="Nunito Light" w:hAnsi="Nunito Light"/>
        </w:rPr>
        <w:t>uitenlandse deskundigen (referenten)</w:t>
      </w:r>
    </w:p>
    <w:p w14:paraId="0F4F5E4D" w14:textId="297B157A" w:rsidR="00C173EB" w:rsidRPr="00C173EB" w:rsidRDefault="00C173EB" w:rsidP="001479DC">
      <w:pPr>
        <w:ind w:left="360"/>
        <w:jc w:val="both"/>
        <w:rPr>
          <w:rFonts w:ascii="Nunito Light" w:hAnsi="Nunito Light"/>
        </w:rPr>
      </w:pPr>
      <w:r w:rsidRPr="00C173EB">
        <w:rPr>
          <w:rFonts w:ascii="Nunito Light" w:hAnsi="Nunito Light"/>
        </w:rPr>
        <w:t xml:space="preserve">4.2 </w:t>
      </w:r>
      <w:r w:rsidR="006A0FB5">
        <w:rPr>
          <w:rFonts w:ascii="Nunito Light" w:hAnsi="Nunito Light"/>
        </w:rPr>
        <w:t>E</w:t>
      </w:r>
      <w:r w:rsidRPr="00C173EB">
        <w:rPr>
          <w:rFonts w:ascii="Nunito Light" w:hAnsi="Nunito Light"/>
        </w:rPr>
        <w:t>rvaringsdeskundigenpanel</w:t>
      </w:r>
    </w:p>
    <w:p w14:paraId="6038E3CE" w14:textId="0FDE5FA0" w:rsidR="00002FE3" w:rsidRPr="00C173EB" w:rsidRDefault="00C173EB" w:rsidP="001479DC">
      <w:pPr>
        <w:ind w:left="360"/>
        <w:jc w:val="both"/>
        <w:rPr>
          <w:rFonts w:ascii="Nunito Light" w:hAnsi="Nunito Light"/>
        </w:rPr>
      </w:pPr>
      <w:r w:rsidRPr="00C173EB">
        <w:rPr>
          <w:rFonts w:ascii="Nunito Light" w:hAnsi="Nunito Light"/>
        </w:rPr>
        <w:t>.3 Wetenschappelijke Adviescommissie</w:t>
      </w:r>
    </w:p>
    <w:p w14:paraId="50007210" w14:textId="5543C41A" w:rsidR="00B91E5F" w:rsidRDefault="00C173EB" w:rsidP="00705289">
      <w:pPr>
        <w:numPr>
          <w:ilvl w:val="0"/>
          <w:numId w:val="2"/>
        </w:numPr>
        <w:ind w:left="360"/>
        <w:jc w:val="both"/>
        <w:rPr>
          <w:rFonts w:ascii="Nunito Light" w:hAnsi="Nunito Light"/>
          <w:noProof/>
        </w:rPr>
      </w:pPr>
      <w:r w:rsidRPr="0B993F57">
        <w:rPr>
          <w:rFonts w:ascii="Nunito Light" w:hAnsi="Nunito Light"/>
          <w:noProof/>
        </w:rPr>
        <w:t>Honorering/afwijzing</w:t>
      </w:r>
    </w:p>
    <w:p w14:paraId="34BB4C8D" w14:textId="77777777" w:rsidR="00A83572" w:rsidRDefault="00A83572" w:rsidP="00A83572">
      <w:pPr>
        <w:jc w:val="both"/>
        <w:rPr>
          <w:rFonts w:ascii="Nunito Light" w:hAnsi="Nunito Light"/>
          <w:noProof/>
        </w:rPr>
      </w:pPr>
    </w:p>
    <w:p w14:paraId="5FC0A16E" w14:textId="77777777" w:rsidR="00A83572" w:rsidRDefault="00A83572" w:rsidP="00A83572">
      <w:pPr>
        <w:jc w:val="both"/>
        <w:rPr>
          <w:rFonts w:ascii="Nunito Light" w:hAnsi="Nunito Light"/>
          <w:noProof/>
        </w:rPr>
      </w:pPr>
    </w:p>
    <w:p w14:paraId="36E8316A" w14:textId="2DB5F68D" w:rsidR="7B89DC47" w:rsidRDefault="7B89DC47" w:rsidP="0B993F57">
      <w:pPr>
        <w:jc w:val="both"/>
      </w:pPr>
      <w:r>
        <w:rPr>
          <w:noProof/>
        </w:rPr>
        <w:drawing>
          <wp:inline distT="0" distB="0" distL="0" distR="0" wp14:anchorId="5F2C5FF8" wp14:editId="69B1688F">
            <wp:extent cx="6093363" cy="3668712"/>
            <wp:effectExtent l="0" t="0" r="0" b="0"/>
            <wp:docPr id="1417295940" name="Picture 141729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093363" cy="3668712"/>
                    </a:xfrm>
                    <a:prstGeom prst="rect">
                      <a:avLst/>
                    </a:prstGeom>
                  </pic:spPr>
                </pic:pic>
              </a:graphicData>
            </a:graphic>
          </wp:inline>
        </w:drawing>
      </w:r>
    </w:p>
    <w:p w14:paraId="05666B86" w14:textId="31900EED" w:rsidR="00656AEF" w:rsidRDefault="00EB0C53" w:rsidP="00AC1766">
      <w:pPr>
        <w:rPr>
          <w:rFonts w:ascii="Nunito Light" w:hAnsi="Nunito Light"/>
          <w:noProof/>
        </w:rPr>
      </w:pPr>
      <w:r w:rsidRPr="0B993F57">
        <w:rPr>
          <w:rFonts w:ascii="Nunito Light" w:hAnsi="Nunito Light"/>
          <w:noProof/>
        </w:rPr>
        <w:br w:type="page"/>
      </w:r>
    </w:p>
    <w:p w14:paraId="03C0B76B" w14:textId="4CE9504A" w:rsidR="00C173EB" w:rsidRPr="00B51400" w:rsidRDefault="00C173EB" w:rsidP="001479DC">
      <w:pPr>
        <w:pStyle w:val="Kop2"/>
        <w:spacing w:before="0"/>
        <w:jc w:val="both"/>
        <w:rPr>
          <w:color w:val="5B9BD5" w:themeColor="accent5"/>
        </w:rPr>
      </w:pPr>
      <w:bookmarkStart w:id="38" w:name="_Toc444760"/>
      <w:bookmarkStart w:id="39" w:name="_Toc31887897"/>
      <w:bookmarkStart w:id="40" w:name="_Toc32502594"/>
      <w:bookmarkStart w:id="41" w:name="_Toc32502655"/>
      <w:r w:rsidRPr="00B51400">
        <w:rPr>
          <w:color w:val="5B9BD5" w:themeColor="accent5"/>
        </w:rPr>
        <w:t xml:space="preserve">1. </w:t>
      </w:r>
      <w:bookmarkEnd w:id="38"/>
      <w:r w:rsidR="005B36B1" w:rsidRPr="00B51400">
        <w:rPr>
          <w:color w:val="5B9BD5" w:themeColor="accent5"/>
        </w:rPr>
        <w:t>Vooraanvraag</w:t>
      </w:r>
      <w:bookmarkEnd w:id="39"/>
      <w:bookmarkEnd w:id="40"/>
      <w:bookmarkEnd w:id="41"/>
    </w:p>
    <w:p w14:paraId="134939F9" w14:textId="3E94948C" w:rsidR="00C173EB" w:rsidRPr="00FE1B07" w:rsidRDefault="00C173EB" w:rsidP="001479DC">
      <w:pPr>
        <w:jc w:val="both"/>
        <w:rPr>
          <w:rFonts w:ascii="Nunito Light" w:hAnsi="Nunito Light"/>
          <w:lang w:val="en-US"/>
        </w:rPr>
      </w:pPr>
      <w:r w:rsidRPr="747F39C1">
        <w:rPr>
          <w:rFonts w:ascii="Nunito Light" w:hAnsi="Nunito Light"/>
        </w:rPr>
        <w:t xml:space="preserve">Onderzoekers kunnen subsidie aanvragen door gebruik te maken van het vooraanmeldingsformulier dat beschikbaar is op de website van de </w:t>
      </w:r>
      <w:r w:rsidR="00145B23" w:rsidRPr="747F39C1">
        <w:rPr>
          <w:rFonts w:ascii="Nunito Light" w:hAnsi="Nunito Light"/>
        </w:rPr>
        <w:t>MLDS</w:t>
      </w:r>
      <w:r w:rsidRPr="747F39C1">
        <w:rPr>
          <w:rFonts w:ascii="Nunito Light" w:hAnsi="Nunito Light"/>
        </w:rPr>
        <w:t>. De digitale versie van de vooraanmelding dient uiterlijk</w:t>
      </w:r>
      <w:r w:rsidRPr="747F39C1">
        <w:rPr>
          <w:rFonts w:ascii="Nunito Light" w:hAnsi="Nunito Light"/>
          <w:b/>
          <w:bCs/>
        </w:rPr>
        <w:t xml:space="preserve"> </w:t>
      </w:r>
      <w:r w:rsidR="00A32335" w:rsidRPr="747F39C1">
        <w:rPr>
          <w:rFonts w:ascii="Nunito Light" w:hAnsi="Nunito Light"/>
          <w:b/>
          <w:bCs/>
        </w:rPr>
        <w:t>1</w:t>
      </w:r>
      <w:r w:rsidR="00DD4C27" w:rsidRPr="747F39C1">
        <w:rPr>
          <w:rFonts w:ascii="Nunito Light" w:hAnsi="Nunito Light"/>
          <w:b/>
          <w:bCs/>
        </w:rPr>
        <w:t xml:space="preserve"> </w:t>
      </w:r>
      <w:r w:rsidR="00A32335" w:rsidRPr="747F39C1">
        <w:rPr>
          <w:rFonts w:ascii="Nunito Light" w:hAnsi="Nunito Light"/>
          <w:b/>
          <w:bCs/>
        </w:rPr>
        <w:t>februari</w:t>
      </w:r>
      <w:r w:rsidRPr="747F39C1">
        <w:rPr>
          <w:rFonts w:ascii="Nunito Light" w:hAnsi="Nunito Light"/>
          <w:b/>
          <w:bCs/>
        </w:rPr>
        <w:t xml:space="preserve"> 20</w:t>
      </w:r>
      <w:r w:rsidR="00A20B22" w:rsidRPr="747F39C1">
        <w:rPr>
          <w:rFonts w:ascii="Nunito Light" w:hAnsi="Nunito Light"/>
          <w:b/>
          <w:bCs/>
        </w:rPr>
        <w:t>2</w:t>
      </w:r>
      <w:r w:rsidR="00A32335" w:rsidRPr="747F39C1">
        <w:rPr>
          <w:rFonts w:ascii="Nunito Light" w:hAnsi="Nunito Light"/>
          <w:b/>
          <w:bCs/>
        </w:rPr>
        <w:t>3</w:t>
      </w:r>
      <w:r w:rsidRPr="747F39C1">
        <w:rPr>
          <w:rFonts w:ascii="Nunito Light" w:hAnsi="Nunito Light"/>
          <w:b/>
          <w:bCs/>
        </w:rPr>
        <w:t xml:space="preserve"> om 12:00 uur </w:t>
      </w:r>
      <w:r w:rsidRPr="747F39C1">
        <w:rPr>
          <w:rFonts w:ascii="Nunito Light" w:hAnsi="Nunito Light"/>
        </w:rPr>
        <w:t xml:space="preserve">in ons bezit te zijn. Deze versie dient voorzien te zijn van digitale handtekeningen. De digitale versie kunt u verzenden naar </w:t>
      </w:r>
      <w:hyperlink r:id="rId15">
        <w:r w:rsidRPr="747F39C1">
          <w:rPr>
            <w:rStyle w:val="Hyperlink"/>
            <w:rFonts w:ascii="Nunito Light" w:hAnsi="Nunito Light"/>
          </w:rPr>
          <w:t>research@mlds.nl</w:t>
        </w:r>
      </w:hyperlink>
      <w:r w:rsidRPr="747F39C1">
        <w:rPr>
          <w:rFonts w:ascii="Nunito Light" w:hAnsi="Nunito Light"/>
        </w:rPr>
        <w:t>.</w:t>
      </w:r>
      <w:r w:rsidR="002C30CC" w:rsidRPr="747F39C1">
        <w:rPr>
          <w:rFonts w:ascii="Nunito Light" w:hAnsi="Nunito Light"/>
        </w:rPr>
        <w:t xml:space="preserve"> Lees vóór het invullen de “Manual Preliminary Grant Applicatio</w:t>
      </w:r>
      <w:r w:rsidR="00B91E5F" w:rsidRPr="747F39C1">
        <w:rPr>
          <w:rFonts w:ascii="Nunito Light" w:hAnsi="Nunito Light"/>
        </w:rPr>
        <w:t>n</w:t>
      </w:r>
      <w:r w:rsidR="00F817E0" w:rsidRPr="747F39C1">
        <w:rPr>
          <w:rFonts w:ascii="Nunito Light" w:hAnsi="Nunito Light"/>
        </w:rPr>
        <w:t xml:space="preserve"> 2023</w:t>
      </w:r>
      <w:r w:rsidR="00B91E5F" w:rsidRPr="747F39C1">
        <w:rPr>
          <w:rFonts w:ascii="Nunito Light" w:hAnsi="Nunito Light"/>
        </w:rPr>
        <w:t>”</w:t>
      </w:r>
      <w:r w:rsidR="002C30CC" w:rsidRPr="747F39C1">
        <w:rPr>
          <w:rFonts w:ascii="Nunito Light" w:hAnsi="Nunito Light"/>
        </w:rPr>
        <w:t xml:space="preserve"> voor hulp bij het invullen. </w:t>
      </w:r>
      <w:proofErr w:type="spellStart"/>
      <w:r w:rsidR="002C30CC" w:rsidRPr="00FE1B07">
        <w:rPr>
          <w:rFonts w:ascii="Nunito Light" w:hAnsi="Nunito Light"/>
          <w:lang w:val="en-US"/>
        </w:rPr>
        <w:t>Deze</w:t>
      </w:r>
      <w:proofErr w:type="spellEnd"/>
      <w:r w:rsidR="002C30CC" w:rsidRPr="00FE1B07">
        <w:rPr>
          <w:rFonts w:ascii="Nunito Light" w:hAnsi="Nunito Light"/>
          <w:lang w:val="en-US"/>
        </w:rPr>
        <w:t xml:space="preserve"> </w:t>
      </w:r>
      <w:proofErr w:type="spellStart"/>
      <w:r w:rsidR="002C30CC" w:rsidRPr="00FE1B07">
        <w:rPr>
          <w:rFonts w:ascii="Nunito Light" w:hAnsi="Nunito Light"/>
          <w:lang w:val="en-US"/>
        </w:rPr>
        <w:t>staat</w:t>
      </w:r>
      <w:proofErr w:type="spellEnd"/>
      <w:r w:rsidR="002C30CC" w:rsidRPr="00FE1B07">
        <w:rPr>
          <w:rFonts w:ascii="Nunito Light" w:hAnsi="Nunito Light"/>
          <w:lang w:val="en-US"/>
        </w:rPr>
        <w:t xml:space="preserve"> online op </w:t>
      </w:r>
      <w:hyperlink r:id="rId16" w:history="1">
        <w:r w:rsidR="00C462BD" w:rsidRPr="00EA39F3">
          <w:rPr>
            <w:rStyle w:val="Hyperlink"/>
            <w:rFonts w:ascii="Nunito Light" w:hAnsi="Nunito Light"/>
            <w:lang w:val="en-US"/>
          </w:rPr>
          <w:t>Manual-preliminary-grant-application-form_layout2</w:t>
        </w:r>
      </w:hyperlink>
      <w:r w:rsidR="00FE1B07">
        <w:rPr>
          <w:rFonts w:ascii="Nunito Light" w:hAnsi="Nunito Light"/>
          <w:lang w:val="en-US"/>
        </w:rPr>
        <w:t>.</w:t>
      </w:r>
    </w:p>
    <w:p w14:paraId="27A2CF70" w14:textId="77777777" w:rsidR="00C173EB" w:rsidRPr="00FE1B07" w:rsidRDefault="00C173EB" w:rsidP="001479DC">
      <w:pPr>
        <w:jc w:val="both"/>
        <w:rPr>
          <w:rFonts w:ascii="Nunito Light" w:hAnsi="Nunito Light"/>
          <w:lang w:val="en-US"/>
        </w:rPr>
      </w:pPr>
    </w:p>
    <w:p w14:paraId="2BFCBF46" w14:textId="4C95A9F4" w:rsidR="00C173EB" w:rsidRPr="00B51400" w:rsidRDefault="00C173EB" w:rsidP="001479DC">
      <w:pPr>
        <w:pStyle w:val="Kop2"/>
        <w:spacing w:before="0"/>
        <w:jc w:val="both"/>
        <w:rPr>
          <w:color w:val="5B9BD5" w:themeColor="accent5"/>
        </w:rPr>
      </w:pPr>
      <w:bookmarkStart w:id="42" w:name="_Toc444761"/>
      <w:bookmarkStart w:id="43" w:name="_Toc31887898"/>
      <w:bookmarkStart w:id="44" w:name="_Toc32502595"/>
      <w:bookmarkStart w:id="45" w:name="_Toc32502656"/>
      <w:r w:rsidRPr="00B51400">
        <w:rPr>
          <w:color w:val="5B9BD5" w:themeColor="accent5"/>
        </w:rPr>
        <w:t>2. Beoordeling vooraan</w:t>
      </w:r>
      <w:bookmarkEnd w:id="42"/>
      <w:r w:rsidR="005F4CE6" w:rsidRPr="00B51400">
        <w:rPr>
          <w:color w:val="5B9BD5" w:themeColor="accent5"/>
        </w:rPr>
        <w:t>vra</w:t>
      </w:r>
      <w:r w:rsidR="005B36B1" w:rsidRPr="00B51400">
        <w:rPr>
          <w:color w:val="5B9BD5" w:themeColor="accent5"/>
        </w:rPr>
        <w:t>ag</w:t>
      </w:r>
      <w:bookmarkEnd w:id="43"/>
      <w:bookmarkEnd w:id="44"/>
      <w:bookmarkEnd w:id="45"/>
    </w:p>
    <w:p w14:paraId="28CA6D70" w14:textId="05292918" w:rsidR="00503305" w:rsidRPr="00B51400" w:rsidRDefault="00503305" w:rsidP="001479DC">
      <w:pPr>
        <w:pStyle w:val="Kop2"/>
        <w:spacing w:before="0"/>
        <w:jc w:val="both"/>
        <w:rPr>
          <w:color w:val="5B9BD5" w:themeColor="accent5"/>
          <w:sz w:val="24"/>
        </w:rPr>
      </w:pPr>
      <w:bookmarkStart w:id="46" w:name="_Toc31887899"/>
      <w:bookmarkStart w:id="47" w:name="_Toc32502596"/>
      <w:bookmarkStart w:id="48" w:name="_Toc32502657"/>
      <w:r w:rsidRPr="00B51400">
        <w:rPr>
          <w:color w:val="5B9BD5" w:themeColor="accent5"/>
          <w:sz w:val="24"/>
        </w:rPr>
        <w:t>2.</w:t>
      </w:r>
      <w:r w:rsidR="007F1159" w:rsidRPr="00B51400">
        <w:rPr>
          <w:color w:val="5B9BD5" w:themeColor="accent5"/>
          <w:sz w:val="24"/>
        </w:rPr>
        <w:t>1</w:t>
      </w:r>
      <w:r w:rsidRPr="00B51400">
        <w:rPr>
          <w:color w:val="5B9BD5" w:themeColor="accent5"/>
          <w:sz w:val="24"/>
        </w:rPr>
        <w:t xml:space="preserve">. </w:t>
      </w:r>
      <w:r w:rsidR="009E2734" w:rsidRPr="00B51400">
        <w:rPr>
          <w:color w:val="5B9BD5" w:themeColor="accent5"/>
          <w:sz w:val="24"/>
        </w:rPr>
        <w:t>B</w:t>
      </w:r>
      <w:r w:rsidRPr="00B51400">
        <w:rPr>
          <w:color w:val="5B9BD5" w:themeColor="accent5"/>
          <w:sz w:val="24"/>
        </w:rPr>
        <w:t>eoordeling MLDS</w:t>
      </w:r>
      <w:bookmarkEnd w:id="46"/>
      <w:bookmarkEnd w:id="47"/>
      <w:bookmarkEnd w:id="48"/>
    </w:p>
    <w:p w14:paraId="1E8EDFD1" w14:textId="1BC8BF2B" w:rsidR="00AF7673" w:rsidRDefault="00714E55" w:rsidP="001479DC">
      <w:pPr>
        <w:jc w:val="both"/>
        <w:rPr>
          <w:rFonts w:ascii="Nunito Light" w:hAnsi="Nunito Light"/>
        </w:rPr>
      </w:pPr>
      <w:r w:rsidRPr="2BC6D4F5">
        <w:rPr>
          <w:rFonts w:ascii="Nunito Light" w:hAnsi="Nunito Light"/>
        </w:rPr>
        <w:t>Het team Kennis</w:t>
      </w:r>
      <w:r w:rsidR="0079178C" w:rsidRPr="2BC6D4F5">
        <w:rPr>
          <w:rFonts w:ascii="Nunito Light" w:hAnsi="Nunito Light"/>
        </w:rPr>
        <w:t xml:space="preserve">, </w:t>
      </w:r>
      <w:r w:rsidR="0079178C" w:rsidRPr="6282BD5B">
        <w:rPr>
          <w:rFonts w:ascii="Nunito Light" w:hAnsi="Nunito Light"/>
        </w:rPr>
        <w:t>Fondsenwerving en Communicatie</w:t>
      </w:r>
      <w:r w:rsidRPr="2BC6D4F5">
        <w:rPr>
          <w:rFonts w:ascii="Nunito Light" w:hAnsi="Nunito Light"/>
        </w:rPr>
        <w:t xml:space="preserve"> van de </w:t>
      </w:r>
      <w:r w:rsidR="00145B23" w:rsidRPr="2BC6D4F5">
        <w:rPr>
          <w:rFonts w:ascii="Nunito Light" w:hAnsi="Nunito Light"/>
        </w:rPr>
        <w:t>MLDS</w:t>
      </w:r>
      <w:r w:rsidRPr="2BC6D4F5">
        <w:rPr>
          <w:rFonts w:ascii="Nunito Light" w:hAnsi="Nunito Light"/>
        </w:rPr>
        <w:t xml:space="preserve"> beoordeelt de </w:t>
      </w:r>
      <w:r w:rsidR="00CF38E5" w:rsidRPr="2BC6D4F5">
        <w:rPr>
          <w:rFonts w:ascii="Nunito Light" w:hAnsi="Nunito Light"/>
        </w:rPr>
        <w:t>aanvragen</w:t>
      </w:r>
      <w:r w:rsidR="006E1BE4">
        <w:rPr>
          <w:rFonts w:ascii="Nunito Light" w:hAnsi="Nunito Light"/>
        </w:rPr>
        <w:t xml:space="preserve"> op ontvankelijkheid</w:t>
      </w:r>
      <w:r w:rsidR="00CF38E5" w:rsidRPr="2BC6D4F5">
        <w:rPr>
          <w:rFonts w:ascii="Nunito Light" w:hAnsi="Nunito Light"/>
        </w:rPr>
        <w:t xml:space="preserve"> </w:t>
      </w:r>
      <w:r w:rsidR="009E2734" w:rsidRPr="2BC6D4F5">
        <w:rPr>
          <w:rFonts w:ascii="Nunito Light" w:hAnsi="Nunito Light"/>
        </w:rPr>
        <w:t xml:space="preserve">aan de hand van het gestelde doel van de subsidievoorwaarden </w:t>
      </w:r>
      <w:r w:rsidR="009E2734" w:rsidRPr="2BC6D4F5">
        <w:rPr>
          <w:rFonts w:ascii="Nunito Light" w:hAnsi="Nunito Light"/>
          <w:i/>
          <w:iCs/>
        </w:rPr>
        <w:t>Right on Time 202</w:t>
      </w:r>
      <w:r w:rsidR="0091130E" w:rsidRPr="2BC6D4F5">
        <w:rPr>
          <w:rFonts w:ascii="Nunito Light" w:hAnsi="Nunito Light"/>
          <w:i/>
          <w:iCs/>
        </w:rPr>
        <w:t>3</w:t>
      </w:r>
      <w:r w:rsidR="00B620FF" w:rsidRPr="2BC6D4F5">
        <w:rPr>
          <w:rFonts w:ascii="Nunito Light" w:hAnsi="Nunito Light"/>
          <w:i/>
          <w:iCs/>
        </w:rPr>
        <w:t xml:space="preserve"> </w:t>
      </w:r>
      <w:r w:rsidR="009E2734" w:rsidRPr="2BC6D4F5">
        <w:rPr>
          <w:rFonts w:ascii="Nunito Light" w:hAnsi="Nunito Light"/>
        </w:rPr>
        <w:t xml:space="preserve">evenals de missie en strategie van de MLDS. </w:t>
      </w:r>
    </w:p>
    <w:p w14:paraId="5FE403D8" w14:textId="420857B7" w:rsidR="00AF7673" w:rsidRDefault="00AF7673" w:rsidP="001479DC">
      <w:pPr>
        <w:jc w:val="both"/>
        <w:rPr>
          <w:rFonts w:ascii="Nunito Light" w:hAnsi="Nunito Light"/>
        </w:rPr>
      </w:pPr>
      <w:r>
        <w:rPr>
          <w:rFonts w:ascii="Nunito Light" w:hAnsi="Nunito Light"/>
        </w:rPr>
        <w:t>Daarbij kijkt de MLDS</w:t>
      </w:r>
      <w:r w:rsidR="00133D7C">
        <w:rPr>
          <w:rFonts w:ascii="Nunito Light" w:hAnsi="Nunito Light"/>
        </w:rPr>
        <w:t xml:space="preserve"> onder andere</w:t>
      </w:r>
      <w:r>
        <w:rPr>
          <w:rFonts w:ascii="Nunito Light" w:hAnsi="Nunito Light"/>
        </w:rPr>
        <w:t xml:space="preserve"> of het primaire eindpunt van de aanvraag in lijn ligt met de focus van de call</w:t>
      </w:r>
      <w:r w:rsidR="00EE4799">
        <w:rPr>
          <w:rFonts w:ascii="Nunito Light" w:hAnsi="Nunito Light"/>
        </w:rPr>
        <w:t xml:space="preserve">. </w:t>
      </w:r>
    </w:p>
    <w:p w14:paraId="0E5E1803" w14:textId="77777777" w:rsidR="00AF7673" w:rsidRDefault="00AF7673" w:rsidP="001479DC">
      <w:pPr>
        <w:jc w:val="both"/>
        <w:rPr>
          <w:rFonts w:ascii="Nunito Light" w:hAnsi="Nunito Light"/>
        </w:rPr>
      </w:pPr>
    </w:p>
    <w:p w14:paraId="2ECA9E31" w14:textId="49745141" w:rsidR="009E2734" w:rsidRPr="007E7B77" w:rsidRDefault="009E2734" w:rsidP="001479DC">
      <w:pPr>
        <w:jc w:val="both"/>
        <w:rPr>
          <w:rFonts w:ascii="Nunito Light" w:hAnsi="Nunito Light"/>
        </w:rPr>
      </w:pPr>
      <w:r w:rsidRPr="2BC6D4F5">
        <w:rPr>
          <w:rFonts w:ascii="Nunito Light" w:hAnsi="Nunito Light"/>
        </w:rPr>
        <w:t xml:space="preserve">Het kan zijn dat wij nog vragen hebben over uw </w:t>
      </w:r>
      <w:r w:rsidR="00B42B7A" w:rsidRPr="2BC6D4F5">
        <w:rPr>
          <w:rFonts w:ascii="Nunito Light" w:hAnsi="Nunito Light"/>
        </w:rPr>
        <w:t>voor</w:t>
      </w:r>
      <w:r w:rsidRPr="2BC6D4F5">
        <w:rPr>
          <w:rFonts w:ascii="Nunito Light" w:hAnsi="Nunito Light"/>
        </w:rPr>
        <w:t>aanvraag. Zorg er daarom voor dat u van</w:t>
      </w:r>
      <w:r w:rsidR="00DD4C27" w:rsidRPr="2BC6D4F5">
        <w:rPr>
          <w:rFonts w:ascii="Nunito Light" w:hAnsi="Nunito Light"/>
        </w:rPr>
        <w:t xml:space="preserve"> </w:t>
      </w:r>
      <w:r w:rsidR="002E2B8F" w:rsidRPr="2BC6D4F5">
        <w:rPr>
          <w:rFonts w:ascii="Nunito Light" w:hAnsi="Nunito Light"/>
          <w:b/>
          <w:bCs/>
        </w:rPr>
        <w:t>2</w:t>
      </w:r>
      <w:r w:rsidR="00B620FF" w:rsidRPr="2BC6D4F5">
        <w:rPr>
          <w:rFonts w:ascii="Nunito Light" w:hAnsi="Nunito Light"/>
          <w:b/>
          <w:bCs/>
        </w:rPr>
        <w:t xml:space="preserve"> tot </w:t>
      </w:r>
      <w:r w:rsidR="002E2B8F" w:rsidRPr="2BC6D4F5">
        <w:rPr>
          <w:rFonts w:ascii="Nunito Light" w:hAnsi="Nunito Light"/>
          <w:b/>
          <w:bCs/>
        </w:rPr>
        <w:t>20</w:t>
      </w:r>
      <w:r w:rsidR="00B620FF" w:rsidRPr="2BC6D4F5">
        <w:rPr>
          <w:rFonts w:ascii="Nunito Light" w:hAnsi="Nunito Light"/>
          <w:b/>
          <w:bCs/>
        </w:rPr>
        <w:t xml:space="preserve"> </w:t>
      </w:r>
      <w:r w:rsidR="002E2B8F" w:rsidRPr="2BC6D4F5">
        <w:rPr>
          <w:rFonts w:ascii="Nunito Light" w:hAnsi="Nunito Light"/>
          <w:b/>
          <w:bCs/>
        </w:rPr>
        <w:t xml:space="preserve">februari </w:t>
      </w:r>
      <w:r w:rsidRPr="2BC6D4F5">
        <w:rPr>
          <w:rFonts w:ascii="Nunito Light" w:hAnsi="Nunito Light"/>
        </w:rPr>
        <w:t xml:space="preserve">bereikbaar bent voor vragen, op het door u aangeleverde telefoonnummer. Mocht u niet beschikbaar zijn, dan horen wij dat graag tijdig. </w:t>
      </w:r>
    </w:p>
    <w:p w14:paraId="2DEB167E" w14:textId="77777777" w:rsidR="009E2734" w:rsidRPr="009E2734" w:rsidRDefault="009E2734" w:rsidP="001479DC">
      <w:pPr>
        <w:jc w:val="both"/>
        <w:rPr>
          <w:rFonts w:ascii="Nunito Light" w:hAnsi="Nunito Light"/>
        </w:rPr>
      </w:pPr>
    </w:p>
    <w:p w14:paraId="6F903E54" w14:textId="49E61FE2" w:rsidR="009E2734" w:rsidRDefault="009E2734" w:rsidP="001479DC">
      <w:pPr>
        <w:jc w:val="both"/>
        <w:rPr>
          <w:rFonts w:ascii="Nunito Light" w:hAnsi="Nunito Light"/>
        </w:rPr>
      </w:pPr>
      <w:r w:rsidRPr="74039F2C">
        <w:rPr>
          <w:rFonts w:ascii="Nunito Light" w:hAnsi="Nunito Light"/>
        </w:rPr>
        <w:t>Lees vóór het invullen de “Manual Preliminary Grant Application 20</w:t>
      </w:r>
      <w:r w:rsidR="007A6135" w:rsidRPr="74039F2C">
        <w:rPr>
          <w:rFonts w:ascii="Nunito Light" w:hAnsi="Nunito Light"/>
        </w:rPr>
        <w:t>2</w:t>
      </w:r>
      <w:r w:rsidR="00053C87">
        <w:rPr>
          <w:rFonts w:ascii="Nunito Light" w:hAnsi="Nunito Light"/>
        </w:rPr>
        <w:t>3</w:t>
      </w:r>
      <w:r w:rsidRPr="74039F2C">
        <w:rPr>
          <w:rFonts w:ascii="Nunito Light" w:hAnsi="Nunito Light"/>
        </w:rPr>
        <w:t xml:space="preserve">” voor hulp bij het invullen. </w:t>
      </w:r>
      <w:proofErr w:type="spellStart"/>
      <w:r w:rsidRPr="00EA39F3">
        <w:rPr>
          <w:rFonts w:ascii="Nunito Light" w:hAnsi="Nunito Light"/>
          <w:lang w:val="en-US"/>
        </w:rPr>
        <w:t>Deze</w:t>
      </w:r>
      <w:proofErr w:type="spellEnd"/>
      <w:r w:rsidRPr="00EA39F3">
        <w:rPr>
          <w:rFonts w:ascii="Nunito Light" w:hAnsi="Nunito Light"/>
          <w:lang w:val="en-US"/>
        </w:rPr>
        <w:t xml:space="preserve"> </w:t>
      </w:r>
      <w:proofErr w:type="spellStart"/>
      <w:r w:rsidRPr="00EA39F3">
        <w:rPr>
          <w:rFonts w:ascii="Nunito Light" w:hAnsi="Nunito Light"/>
          <w:lang w:val="en-US"/>
        </w:rPr>
        <w:t>staat</w:t>
      </w:r>
      <w:proofErr w:type="spellEnd"/>
      <w:r w:rsidRPr="00EA39F3">
        <w:rPr>
          <w:rFonts w:ascii="Nunito Light" w:hAnsi="Nunito Light"/>
          <w:lang w:val="en-US"/>
        </w:rPr>
        <w:t xml:space="preserve"> online op</w:t>
      </w:r>
      <w:r w:rsidR="00EA39F3">
        <w:rPr>
          <w:rFonts w:ascii="Nunito Light" w:hAnsi="Nunito Light"/>
          <w:lang w:val="en-US"/>
        </w:rPr>
        <w:t xml:space="preserve"> </w:t>
      </w:r>
      <w:hyperlink r:id="rId17" w:history="1">
        <w:r w:rsidR="00EA39F3" w:rsidRPr="00EA39F3">
          <w:rPr>
            <w:rStyle w:val="Hyperlink"/>
            <w:rFonts w:ascii="Nunito Light" w:hAnsi="Nunito Light"/>
            <w:lang w:val="en-US"/>
          </w:rPr>
          <w:t>Manual-preliminary-grant-application-form_layout2</w:t>
        </w:r>
      </w:hyperlink>
      <w:r w:rsidRPr="00EA39F3">
        <w:rPr>
          <w:rFonts w:ascii="Nunito Light" w:hAnsi="Nunito Light"/>
          <w:color w:val="5B9BD5" w:themeColor="accent5"/>
          <w:lang w:val="en-US"/>
        </w:rPr>
        <w:t xml:space="preserve">. </w:t>
      </w:r>
      <w:r w:rsidRPr="74039F2C">
        <w:rPr>
          <w:rFonts w:ascii="Nunito Light" w:hAnsi="Nunito Light"/>
        </w:rPr>
        <w:t xml:space="preserve">Onvolledige vooraanmeldingen en vooraanmeldingen die per fax </w:t>
      </w:r>
      <w:r w:rsidRPr="5EBAFA91">
        <w:rPr>
          <w:rFonts w:ascii="Nunito Light" w:hAnsi="Nunito Light"/>
        </w:rPr>
        <w:t>binnenkomen</w:t>
      </w:r>
      <w:r w:rsidRPr="74039F2C">
        <w:rPr>
          <w:rFonts w:ascii="Nunito Light" w:hAnsi="Nunito Light"/>
        </w:rPr>
        <w:t xml:space="preserve">, worden niet in behandeling genomen. Extra bijlagen zullen </w:t>
      </w:r>
      <w:r w:rsidRPr="0045306E">
        <w:rPr>
          <w:rFonts w:ascii="Nunito Light" w:hAnsi="Nunito Light"/>
          <w:u w:val="single"/>
        </w:rPr>
        <w:t>niet</w:t>
      </w:r>
      <w:r w:rsidRPr="74039F2C">
        <w:rPr>
          <w:rFonts w:ascii="Nunito Light" w:hAnsi="Nunito Light"/>
        </w:rPr>
        <w:t xml:space="preserve"> worden meegenomen in de beoordelingsprocedure. Alleen aanvragen die aan de voorwaarden voldoen, worden in behandeling genomen.</w:t>
      </w:r>
    </w:p>
    <w:p w14:paraId="1DA30E7B" w14:textId="60C832FB" w:rsidR="00E30E62" w:rsidRPr="009E2734" w:rsidRDefault="00E30E62" w:rsidP="001479DC">
      <w:pPr>
        <w:jc w:val="both"/>
        <w:rPr>
          <w:rFonts w:ascii="Nunito Light" w:hAnsi="Nunito Light"/>
        </w:rPr>
      </w:pPr>
    </w:p>
    <w:p w14:paraId="7A082235" w14:textId="127AF02C" w:rsidR="00F10340" w:rsidRPr="00B51400" w:rsidRDefault="00503305" w:rsidP="001479DC">
      <w:pPr>
        <w:pStyle w:val="Kop2"/>
        <w:spacing w:before="0"/>
        <w:jc w:val="both"/>
        <w:rPr>
          <w:color w:val="5B9BD5" w:themeColor="accent5"/>
          <w:sz w:val="24"/>
        </w:rPr>
      </w:pPr>
      <w:bookmarkStart w:id="49" w:name="_Toc31887900"/>
      <w:bookmarkStart w:id="50" w:name="_Toc32502597"/>
      <w:bookmarkStart w:id="51" w:name="_Toc32502658"/>
      <w:r w:rsidRPr="00B51400">
        <w:rPr>
          <w:color w:val="5B9BD5" w:themeColor="accent5"/>
          <w:sz w:val="24"/>
        </w:rPr>
        <w:t>2.</w:t>
      </w:r>
      <w:r w:rsidR="007F1159" w:rsidRPr="00B51400">
        <w:rPr>
          <w:color w:val="5B9BD5" w:themeColor="accent5"/>
          <w:sz w:val="24"/>
        </w:rPr>
        <w:t>2</w:t>
      </w:r>
      <w:r w:rsidRPr="00B51400">
        <w:rPr>
          <w:color w:val="5B9BD5" w:themeColor="accent5"/>
          <w:sz w:val="24"/>
        </w:rPr>
        <w:t>. Beoord</w:t>
      </w:r>
      <w:r w:rsidR="00F10340" w:rsidRPr="00B51400">
        <w:rPr>
          <w:color w:val="5B9BD5" w:themeColor="accent5"/>
          <w:sz w:val="24"/>
        </w:rPr>
        <w:t>eling Wetenschappelijke Adviescommissie</w:t>
      </w:r>
      <w:bookmarkEnd w:id="49"/>
      <w:bookmarkEnd w:id="50"/>
      <w:bookmarkEnd w:id="51"/>
      <w:r w:rsidR="00F10340" w:rsidRPr="00B51400">
        <w:rPr>
          <w:color w:val="5B9BD5" w:themeColor="accent5"/>
          <w:sz w:val="24"/>
        </w:rPr>
        <w:t xml:space="preserve"> </w:t>
      </w:r>
    </w:p>
    <w:p w14:paraId="3AE16F01" w14:textId="69F4A223" w:rsidR="006D44E1" w:rsidRDefault="00C173EB" w:rsidP="001479DC">
      <w:pPr>
        <w:jc w:val="both"/>
        <w:rPr>
          <w:rFonts w:ascii="Nunito Light" w:hAnsi="Nunito Light"/>
        </w:rPr>
      </w:pPr>
      <w:r w:rsidRPr="2BC6D4F5">
        <w:rPr>
          <w:rFonts w:ascii="Nunito Light" w:hAnsi="Nunito Light"/>
        </w:rPr>
        <w:t>De vooraan</w:t>
      </w:r>
      <w:r w:rsidR="005F4CE6" w:rsidRPr="2BC6D4F5">
        <w:rPr>
          <w:rFonts w:ascii="Nunito Light" w:hAnsi="Nunito Light"/>
        </w:rPr>
        <w:t>vragen</w:t>
      </w:r>
      <w:r w:rsidR="00874187">
        <w:rPr>
          <w:rFonts w:ascii="Nunito Light" w:hAnsi="Nunito Light"/>
        </w:rPr>
        <w:t xml:space="preserve"> die ontvankelijk zijn verklaard,</w:t>
      </w:r>
      <w:r w:rsidR="005F4CE6" w:rsidRPr="2BC6D4F5">
        <w:rPr>
          <w:rFonts w:ascii="Nunito Light" w:hAnsi="Nunito Light"/>
        </w:rPr>
        <w:t xml:space="preserve"> </w:t>
      </w:r>
      <w:r w:rsidRPr="2BC6D4F5">
        <w:rPr>
          <w:rFonts w:ascii="Nunito Light" w:hAnsi="Nunito Light"/>
        </w:rPr>
        <w:t>worden beoordeeld</w:t>
      </w:r>
      <w:r w:rsidR="00664353">
        <w:rPr>
          <w:rFonts w:ascii="Nunito Light" w:hAnsi="Nunito Light"/>
        </w:rPr>
        <w:t xml:space="preserve"> op wetenschappelijke kwaliteit</w:t>
      </w:r>
      <w:r w:rsidRPr="2BC6D4F5">
        <w:rPr>
          <w:rFonts w:ascii="Nunito Light" w:hAnsi="Nunito Light"/>
        </w:rPr>
        <w:t xml:space="preserve"> door de Wetenschappelijke Adviescommissie</w:t>
      </w:r>
      <w:r w:rsidR="00600804">
        <w:rPr>
          <w:rFonts w:ascii="Nunito Light" w:hAnsi="Nunito Light"/>
        </w:rPr>
        <w:t xml:space="preserve"> (WAC)</w:t>
      </w:r>
      <w:r w:rsidRPr="2BC6D4F5">
        <w:rPr>
          <w:rFonts w:ascii="Nunito Light" w:hAnsi="Nunito Light"/>
        </w:rPr>
        <w:t xml:space="preserve">, bestaande uit minimaal </w:t>
      </w:r>
      <w:r w:rsidRPr="6282BD5B">
        <w:rPr>
          <w:rFonts w:ascii="Nunito Light" w:hAnsi="Nunito Light"/>
        </w:rPr>
        <w:t>zes</w:t>
      </w:r>
      <w:r w:rsidRPr="2BC6D4F5">
        <w:rPr>
          <w:rFonts w:ascii="Nunito Light" w:hAnsi="Nunito Light"/>
        </w:rPr>
        <w:t xml:space="preserve"> gerenommeerde onderzoekers uit het </w:t>
      </w:r>
      <w:r w:rsidR="00BE29C4" w:rsidRPr="2BC6D4F5">
        <w:rPr>
          <w:rFonts w:ascii="Nunito Light" w:hAnsi="Nunito Light"/>
        </w:rPr>
        <w:t>MDL-onderzoeksveld</w:t>
      </w:r>
      <w:r w:rsidRPr="2BC6D4F5">
        <w:rPr>
          <w:rFonts w:ascii="Nunito Light" w:hAnsi="Nunito Light"/>
        </w:rPr>
        <w:t xml:space="preserve">, zonder tussenkomst van externe referenten. </w:t>
      </w:r>
      <w:bookmarkStart w:id="52" w:name="_Hlk505776427"/>
      <w:r w:rsidRPr="2BC6D4F5">
        <w:rPr>
          <w:rFonts w:ascii="Nunito Light" w:hAnsi="Nunito Light"/>
        </w:rPr>
        <w:t xml:space="preserve">De </w:t>
      </w:r>
      <w:r w:rsidR="00145B23" w:rsidRPr="2BC6D4F5">
        <w:rPr>
          <w:rFonts w:ascii="Nunito Light" w:hAnsi="Nunito Light"/>
        </w:rPr>
        <w:t>MLDS</w:t>
      </w:r>
      <w:r w:rsidRPr="2BC6D4F5">
        <w:rPr>
          <w:rFonts w:ascii="Nunito Light" w:hAnsi="Nunito Light"/>
        </w:rPr>
        <w:t xml:space="preserve"> streeft ernaar elke vooraanmelding door minimaal drie leden van de Wetenschappelijke Adviescommissie te laten beoordelen</w:t>
      </w:r>
      <w:r w:rsidR="00422D11">
        <w:rPr>
          <w:rFonts w:ascii="Nunito Light" w:hAnsi="Nunito Light"/>
        </w:rPr>
        <w:t xml:space="preserve"> aan de hand van vooropgestelde criteria.</w:t>
      </w:r>
      <w:r w:rsidR="00933688">
        <w:rPr>
          <w:rFonts w:ascii="Nunito Light" w:hAnsi="Nunito Light"/>
        </w:rPr>
        <w:t xml:space="preserve"> Op basis van de beoordelingen wordt er een ranking opgesteld waarin alle aanvragen staan gerangschikt op mate van wetenschappelijke kwaliteit.</w:t>
      </w:r>
      <w:r w:rsidR="000E118B">
        <w:rPr>
          <w:rFonts w:ascii="Nunito Light" w:hAnsi="Nunito Light"/>
        </w:rPr>
        <w:t xml:space="preserve"> </w:t>
      </w:r>
      <w:r w:rsidR="00C42C5B">
        <w:rPr>
          <w:rFonts w:ascii="Nunito Light" w:hAnsi="Nunito Light"/>
        </w:rPr>
        <w:t xml:space="preserve">De WAC-commissie komt bijeen om de definitieve ranking </w:t>
      </w:r>
      <w:r w:rsidR="000F5730">
        <w:rPr>
          <w:rFonts w:ascii="Nunito Light" w:hAnsi="Nunito Light"/>
        </w:rPr>
        <w:t xml:space="preserve">op wetenschappelijke kwaliteit </w:t>
      </w:r>
      <w:r w:rsidR="00C42C5B">
        <w:rPr>
          <w:rFonts w:ascii="Nunito Light" w:hAnsi="Nunito Light"/>
        </w:rPr>
        <w:t>te bespreken en vast te stellen</w:t>
      </w:r>
      <w:r w:rsidR="000F5730">
        <w:rPr>
          <w:rFonts w:ascii="Nunito Light" w:hAnsi="Nunito Light"/>
        </w:rPr>
        <w:t>.</w:t>
      </w:r>
    </w:p>
    <w:bookmarkEnd w:id="52"/>
    <w:p w14:paraId="145B3E7A" w14:textId="77777777" w:rsidR="00340FC1" w:rsidRDefault="00340FC1" w:rsidP="001479DC">
      <w:pPr>
        <w:jc w:val="both"/>
        <w:rPr>
          <w:rFonts w:ascii="Nunito Light" w:hAnsi="Nunito Light"/>
        </w:rPr>
      </w:pPr>
    </w:p>
    <w:p w14:paraId="2AC1ADA5" w14:textId="3A42E977" w:rsidR="00340FC1" w:rsidRDefault="004559B2" w:rsidP="001479DC">
      <w:pPr>
        <w:jc w:val="both"/>
        <w:rPr>
          <w:rFonts w:ascii="Nunito Light" w:hAnsi="Nunito Light"/>
          <w:color w:val="5B9BD5" w:themeColor="accent5"/>
        </w:rPr>
      </w:pPr>
      <w:r>
        <w:rPr>
          <w:rFonts w:ascii="Nunito Light" w:hAnsi="Nunito Light"/>
        </w:rPr>
        <w:t xml:space="preserve">N.B. </w:t>
      </w:r>
      <w:r w:rsidR="00293FFB" w:rsidRPr="6282BD5B">
        <w:rPr>
          <w:rFonts w:ascii="Nunito Light" w:hAnsi="Nunito Light"/>
        </w:rPr>
        <w:t xml:space="preserve">De MLDS toetst voorafgaand </w:t>
      </w:r>
      <w:r w:rsidR="00E73583" w:rsidRPr="6282BD5B">
        <w:rPr>
          <w:rFonts w:ascii="Nunito Light" w:hAnsi="Nunito Light"/>
        </w:rPr>
        <w:t xml:space="preserve">aan de beoordeling </w:t>
      </w:r>
      <w:r w:rsidR="001E612C" w:rsidRPr="6282BD5B">
        <w:rPr>
          <w:rFonts w:ascii="Nunito Light" w:hAnsi="Nunito Light"/>
        </w:rPr>
        <w:t>d</w:t>
      </w:r>
      <w:r w:rsidR="00E73583" w:rsidRPr="6282BD5B">
        <w:rPr>
          <w:rFonts w:ascii="Nunito Light" w:hAnsi="Nunito Light"/>
        </w:rPr>
        <w:t xml:space="preserve">oor de </w:t>
      </w:r>
      <w:r w:rsidR="00E73583" w:rsidRPr="5EBAFA91">
        <w:rPr>
          <w:rFonts w:ascii="Nunito Light" w:hAnsi="Nunito Light"/>
        </w:rPr>
        <w:t>WA</w:t>
      </w:r>
      <w:r w:rsidR="628E452F" w:rsidRPr="5EBAFA91">
        <w:rPr>
          <w:rFonts w:ascii="Nunito Light" w:hAnsi="Nunito Light"/>
        </w:rPr>
        <w:t>C</w:t>
      </w:r>
      <w:r w:rsidR="00E73583" w:rsidRPr="6282BD5B">
        <w:rPr>
          <w:rFonts w:ascii="Nunito Light" w:hAnsi="Nunito Light"/>
        </w:rPr>
        <w:t>-leden of er een COI</w:t>
      </w:r>
      <w:r w:rsidR="001631D2" w:rsidRPr="6282BD5B">
        <w:rPr>
          <w:rFonts w:ascii="Nunito Light" w:hAnsi="Nunito Light"/>
        </w:rPr>
        <w:t>*</w:t>
      </w:r>
      <w:r w:rsidR="00E73583" w:rsidRPr="6282BD5B">
        <w:rPr>
          <w:rFonts w:ascii="Nunito Light" w:hAnsi="Nunito Light"/>
        </w:rPr>
        <w:t xml:space="preserve"> is tussen de projectaanvragers en een </w:t>
      </w:r>
      <w:r w:rsidR="00E73583" w:rsidRPr="5EBAFA91">
        <w:rPr>
          <w:rFonts w:ascii="Nunito Light" w:hAnsi="Nunito Light"/>
        </w:rPr>
        <w:t>WA</w:t>
      </w:r>
      <w:r w:rsidR="03C004B9" w:rsidRPr="5EBAFA91">
        <w:rPr>
          <w:rFonts w:ascii="Nunito Light" w:hAnsi="Nunito Light"/>
        </w:rPr>
        <w:t>C</w:t>
      </w:r>
      <w:r w:rsidR="0085219B" w:rsidRPr="6282BD5B">
        <w:rPr>
          <w:rFonts w:ascii="Nunito Light" w:hAnsi="Nunito Light"/>
        </w:rPr>
        <w:t>-</w:t>
      </w:r>
      <w:r w:rsidR="00E73583" w:rsidRPr="6282BD5B">
        <w:rPr>
          <w:rFonts w:ascii="Nunito Light" w:hAnsi="Nunito Light"/>
        </w:rPr>
        <w:t xml:space="preserve">lid, voordat deze </w:t>
      </w:r>
      <w:r w:rsidR="001631D2" w:rsidRPr="6282BD5B">
        <w:rPr>
          <w:rFonts w:ascii="Nunito Light" w:hAnsi="Nunito Light"/>
        </w:rPr>
        <w:t>de beoordeling krijgt toegewezen.</w:t>
      </w:r>
      <w:r w:rsidR="72B9F9F5" w:rsidRPr="6282BD5B">
        <w:rPr>
          <w:rFonts w:ascii="Nunito Light" w:hAnsi="Nunito Light"/>
        </w:rPr>
        <w:t xml:space="preserve"> </w:t>
      </w:r>
    </w:p>
    <w:p w14:paraId="1638692E" w14:textId="77777777" w:rsidR="001631D2" w:rsidRDefault="001631D2" w:rsidP="001479DC">
      <w:pPr>
        <w:jc w:val="both"/>
        <w:rPr>
          <w:rFonts w:ascii="Nunito Light" w:hAnsi="Nunito Light"/>
          <w:color w:val="5B9BD5" w:themeColor="accent5"/>
        </w:rPr>
      </w:pPr>
    </w:p>
    <w:p w14:paraId="4BD6267A" w14:textId="5D44F6E2" w:rsidR="001631D2" w:rsidRDefault="001631D2" w:rsidP="00661FB9">
      <w:pPr>
        <w:jc w:val="both"/>
        <w:rPr>
          <w:rFonts w:ascii="Nunito Light" w:hAnsi="Nunito Light"/>
        </w:rPr>
      </w:pPr>
      <w:r w:rsidRPr="6282BD5B">
        <w:rPr>
          <w:rFonts w:ascii="Nunito Light" w:hAnsi="Nunito Light"/>
        </w:rPr>
        <w:t xml:space="preserve">COI= Conflict of Interest. Conflict= </w:t>
      </w:r>
      <w:proofErr w:type="gramStart"/>
      <w:r w:rsidR="00661FB9" w:rsidRPr="6282BD5B">
        <w:rPr>
          <w:rFonts w:ascii="Nunito Light" w:hAnsi="Nunito Light"/>
        </w:rPr>
        <w:t>indien</w:t>
      </w:r>
      <w:proofErr w:type="gramEnd"/>
      <w:r w:rsidR="00661FB9" w:rsidRPr="6282BD5B">
        <w:rPr>
          <w:rFonts w:ascii="Nunito Light" w:hAnsi="Nunito Light"/>
        </w:rPr>
        <w:t xml:space="preserve"> het </w:t>
      </w:r>
      <w:r w:rsidR="00661FB9" w:rsidRPr="5EBAFA91">
        <w:rPr>
          <w:rFonts w:ascii="Nunito Light" w:hAnsi="Nunito Light"/>
        </w:rPr>
        <w:t>WA</w:t>
      </w:r>
      <w:r w:rsidR="15CC5BC3" w:rsidRPr="5EBAFA91">
        <w:rPr>
          <w:rFonts w:ascii="Nunito Light" w:hAnsi="Nunito Light"/>
        </w:rPr>
        <w:t>C</w:t>
      </w:r>
      <w:r w:rsidR="00661FB9" w:rsidRPr="6282BD5B">
        <w:rPr>
          <w:rFonts w:ascii="Nunito Light" w:hAnsi="Nunito Light"/>
        </w:rPr>
        <w:t>-lid mede-aanvrager is, betrokken is bij de projectgroep of bij het schrijven van de aanvraag</w:t>
      </w:r>
      <w:r w:rsidR="0085219B" w:rsidRPr="6282BD5B">
        <w:rPr>
          <w:rFonts w:ascii="Nunito Light" w:hAnsi="Nunito Light"/>
        </w:rPr>
        <w:t>. Int</w:t>
      </w:r>
      <w:r w:rsidR="001E612C" w:rsidRPr="6282BD5B">
        <w:rPr>
          <w:rFonts w:ascii="Nunito Light" w:hAnsi="Nunito Light"/>
        </w:rPr>
        <w:t>e</w:t>
      </w:r>
      <w:r w:rsidR="0085219B" w:rsidRPr="6282BD5B">
        <w:rPr>
          <w:rFonts w:ascii="Nunito Light" w:hAnsi="Nunito Light"/>
        </w:rPr>
        <w:t xml:space="preserve">rest= indien het </w:t>
      </w:r>
      <w:r w:rsidR="0085219B" w:rsidRPr="5EBAFA91">
        <w:rPr>
          <w:rFonts w:ascii="Nunito Light" w:hAnsi="Nunito Light"/>
        </w:rPr>
        <w:t>WA</w:t>
      </w:r>
      <w:r w:rsidR="0235E063" w:rsidRPr="5EBAFA91">
        <w:rPr>
          <w:rFonts w:ascii="Nunito Light" w:hAnsi="Nunito Light"/>
        </w:rPr>
        <w:t>C</w:t>
      </w:r>
      <w:r w:rsidR="0085219B" w:rsidRPr="6282BD5B">
        <w:rPr>
          <w:rFonts w:ascii="Nunito Light" w:hAnsi="Nunito Light"/>
        </w:rPr>
        <w:t>-lid werkzaam is aan hetzelfde instituut als de projectleider</w:t>
      </w:r>
      <w:r w:rsidR="3CBAFA99" w:rsidRPr="6282BD5B">
        <w:rPr>
          <w:rFonts w:ascii="Nunito Light" w:hAnsi="Nunito Light"/>
        </w:rPr>
        <w:t xml:space="preserve">. </w:t>
      </w:r>
    </w:p>
    <w:p w14:paraId="009326E0" w14:textId="77777777" w:rsidR="00985EAC" w:rsidRDefault="00985EAC" w:rsidP="00661FB9">
      <w:pPr>
        <w:jc w:val="both"/>
        <w:rPr>
          <w:rFonts w:ascii="Nunito Light" w:hAnsi="Nunito Light"/>
        </w:rPr>
      </w:pPr>
    </w:p>
    <w:p w14:paraId="2F0CF15D" w14:textId="1FB44434" w:rsidR="00F11EA7" w:rsidRPr="00B51400" w:rsidRDefault="00F11EA7" w:rsidP="5EF1CB16">
      <w:pPr>
        <w:pStyle w:val="Kop2"/>
        <w:spacing w:before="0"/>
        <w:jc w:val="both"/>
        <w:rPr>
          <w:color w:val="5B9BD5" w:themeColor="accent5"/>
          <w:sz w:val="24"/>
          <w:szCs w:val="24"/>
        </w:rPr>
      </w:pPr>
      <w:r w:rsidRPr="00B51400">
        <w:rPr>
          <w:color w:val="5B9BD5" w:themeColor="accent5"/>
          <w:sz w:val="24"/>
          <w:szCs w:val="24"/>
        </w:rPr>
        <w:t>2.3. Besluitvorming vooraanvragen</w:t>
      </w:r>
    </w:p>
    <w:p w14:paraId="4E24BC35" w14:textId="5339507B" w:rsidR="00325C4A" w:rsidRDefault="00D727AF" w:rsidP="006F059F">
      <w:pPr>
        <w:jc w:val="both"/>
        <w:rPr>
          <w:rFonts w:ascii="Nunito Light" w:hAnsi="Nunito Light"/>
          <w:szCs w:val="16"/>
        </w:rPr>
      </w:pPr>
      <w:r w:rsidRPr="000941A0">
        <w:rPr>
          <w:rFonts w:ascii="Nunito Light" w:hAnsi="Nunito Light"/>
          <w:szCs w:val="16"/>
        </w:rPr>
        <w:t xml:space="preserve">De </w:t>
      </w:r>
      <w:r w:rsidR="008C3FE0" w:rsidRPr="000941A0">
        <w:rPr>
          <w:rFonts w:ascii="Nunito Light" w:hAnsi="Nunito Light"/>
          <w:szCs w:val="16"/>
        </w:rPr>
        <w:t xml:space="preserve">MLDS besluit welke </w:t>
      </w:r>
      <w:r w:rsidR="00BB71D7" w:rsidRPr="000941A0">
        <w:rPr>
          <w:rFonts w:ascii="Nunito Light" w:hAnsi="Nunito Light"/>
          <w:szCs w:val="16"/>
        </w:rPr>
        <w:t>projectleiders</w:t>
      </w:r>
      <w:r w:rsidR="008C3FE0" w:rsidRPr="000941A0">
        <w:rPr>
          <w:rFonts w:ascii="Nunito Light" w:hAnsi="Nunito Light"/>
          <w:szCs w:val="16"/>
        </w:rPr>
        <w:t xml:space="preserve"> worden uitgenodigd</w:t>
      </w:r>
      <w:r w:rsidR="00BB71D7" w:rsidRPr="000941A0">
        <w:rPr>
          <w:rFonts w:ascii="Nunito Light" w:hAnsi="Nunito Light"/>
          <w:szCs w:val="16"/>
        </w:rPr>
        <w:t xml:space="preserve"> om een volledige aanvraag in te dienen.</w:t>
      </w:r>
      <w:r w:rsidR="00325C4A">
        <w:rPr>
          <w:rFonts w:ascii="Nunito Light" w:hAnsi="Nunito Light"/>
          <w:szCs w:val="16"/>
        </w:rPr>
        <w:t xml:space="preserve"> Daarbij hanteert zij het</w:t>
      </w:r>
      <w:r w:rsidR="0082688D">
        <w:rPr>
          <w:rFonts w:ascii="Nunito Light" w:hAnsi="Nunito Light"/>
          <w:szCs w:val="16"/>
        </w:rPr>
        <w:t xml:space="preserve"> advies van de WAC op wetenschappelijke kwaliteit </w:t>
      </w:r>
      <w:r w:rsidR="00325C4A">
        <w:rPr>
          <w:rFonts w:ascii="Nunito Light" w:hAnsi="Nunito Light"/>
          <w:szCs w:val="16"/>
        </w:rPr>
        <w:t xml:space="preserve">én </w:t>
      </w:r>
      <w:r w:rsidR="004F0E77">
        <w:rPr>
          <w:rFonts w:ascii="Nunito Light" w:hAnsi="Nunito Light"/>
          <w:szCs w:val="16"/>
        </w:rPr>
        <w:t>weegt mee of er voldoende diversiteit in thematieken is.</w:t>
      </w:r>
      <w:r w:rsidR="00325C4A">
        <w:rPr>
          <w:rFonts w:ascii="Nunito Light" w:hAnsi="Nunito Light"/>
          <w:szCs w:val="16"/>
        </w:rPr>
        <w:t xml:space="preserve"> </w:t>
      </w:r>
    </w:p>
    <w:p w14:paraId="44D12BFC" w14:textId="77777777" w:rsidR="00325C4A" w:rsidRDefault="00325C4A" w:rsidP="006F059F">
      <w:pPr>
        <w:jc w:val="both"/>
        <w:rPr>
          <w:rFonts w:ascii="Nunito Light" w:hAnsi="Nunito Light"/>
          <w:szCs w:val="16"/>
        </w:rPr>
      </w:pPr>
    </w:p>
    <w:p w14:paraId="2AEE9152" w14:textId="0D7D7D2F" w:rsidR="004559B2" w:rsidRDefault="004559B2" w:rsidP="004559B2">
      <w:pPr>
        <w:jc w:val="both"/>
        <w:rPr>
          <w:rFonts w:ascii="Nunito Light" w:hAnsi="Nunito Light"/>
        </w:rPr>
      </w:pPr>
      <w:r w:rsidRPr="2BC6D4F5">
        <w:rPr>
          <w:rFonts w:ascii="Nunito Light" w:hAnsi="Nunito Light"/>
        </w:rPr>
        <w:t>Het doel van deze stap is de 10</w:t>
      </w:r>
      <w:r>
        <w:rPr>
          <w:rFonts w:ascii="Nunito Light" w:hAnsi="Nunito Light"/>
        </w:rPr>
        <w:t xml:space="preserve"> wetenschappelijk</w:t>
      </w:r>
      <w:r w:rsidRPr="2BC6D4F5">
        <w:rPr>
          <w:rFonts w:ascii="Nunito Light" w:hAnsi="Nunito Light"/>
        </w:rPr>
        <w:t xml:space="preserve"> </w:t>
      </w:r>
      <w:r>
        <w:rPr>
          <w:rFonts w:ascii="Nunito Light" w:hAnsi="Nunito Light"/>
        </w:rPr>
        <w:t>kwalitatief beste</w:t>
      </w:r>
      <w:r w:rsidRPr="2BC6D4F5">
        <w:rPr>
          <w:rFonts w:ascii="Nunito Light" w:hAnsi="Nunito Light"/>
        </w:rPr>
        <w:t xml:space="preserve"> onderzoeksvoorstellen te selecteren</w:t>
      </w:r>
      <w:r w:rsidR="00A75961">
        <w:rPr>
          <w:rFonts w:ascii="Nunito Light" w:hAnsi="Nunito Light"/>
        </w:rPr>
        <w:t xml:space="preserve"> met voldoende diversiteit in thematieken</w:t>
      </w:r>
      <w:r>
        <w:rPr>
          <w:rFonts w:ascii="Nunito Light" w:hAnsi="Nunito Light"/>
        </w:rPr>
        <w:t>,</w:t>
      </w:r>
      <w:r w:rsidRPr="2BC6D4F5">
        <w:rPr>
          <w:rFonts w:ascii="Nunito Light" w:hAnsi="Nunito Light"/>
        </w:rPr>
        <w:t xml:space="preserve"> zodat het aantal te behandelen subsidieaanvragen niet te groot wordt. </w:t>
      </w:r>
    </w:p>
    <w:p w14:paraId="2A24D85A" w14:textId="77777777" w:rsidR="004559B2" w:rsidRDefault="004559B2" w:rsidP="006F059F">
      <w:pPr>
        <w:jc w:val="both"/>
        <w:rPr>
          <w:rFonts w:ascii="Nunito Light" w:hAnsi="Nunito Light"/>
        </w:rPr>
      </w:pPr>
    </w:p>
    <w:p w14:paraId="5B32908E" w14:textId="409AC73A" w:rsidR="006F059F" w:rsidRDefault="006F059F" w:rsidP="006F059F">
      <w:pPr>
        <w:jc w:val="both"/>
        <w:rPr>
          <w:rFonts w:ascii="Nunito Light" w:hAnsi="Nunito Light"/>
        </w:rPr>
      </w:pPr>
      <w:r w:rsidRPr="2BC6D4F5">
        <w:rPr>
          <w:rFonts w:ascii="Nunito Light" w:hAnsi="Nunito Light"/>
        </w:rPr>
        <w:t xml:space="preserve">Het resultaat van de beoordeling is wel of geen uitnodiging om een volledige aanvraag in te dienen. Over de uitkomst kan niet gecorrespondeerd worden. </w:t>
      </w:r>
    </w:p>
    <w:p w14:paraId="4DA8A955" w14:textId="77777777" w:rsidR="00F11EA7" w:rsidRPr="00964E52" w:rsidRDefault="00F11EA7" w:rsidP="00661FB9">
      <w:pPr>
        <w:jc w:val="both"/>
        <w:rPr>
          <w:rFonts w:ascii="Nunito Light" w:hAnsi="Nunito Light"/>
          <w:color w:val="5B9BD5" w:themeColor="accent5"/>
        </w:rPr>
      </w:pPr>
    </w:p>
    <w:p w14:paraId="0C050559" w14:textId="77777777" w:rsidR="00C173EB" w:rsidRPr="00964E52" w:rsidRDefault="00C173EB" w:rsidP="001479DC">
      <w:pPr>
        <w:jc w:val="both"/>
        <w:rPr>
          <w:rFonts w:ascii="Nunito Light" w:hAnsi="Nunito Light"/>
        </w:rPr>
      </w:pPr>
    </w:p>
    <w:p w14:paraId="1196126B" w14:textId="63847021" w:rsidR="0058646E" w:rsidRPr="00B51400" w:rsidRDefault="00C173EB" w:rsidP="001479DC">
      <w:pPr>
        <w:pStyle w:val="Kop2"/>
        <w:spacing w:before="0"/>
        <w:jc w:val="both"/>
        <w:rPr>
          <w:color w:val="5B9BD5" w:themeColor="accent5"/>
        </w:rPr>
      </w:pPr>
      <w:bookmarkStart w:id="53" w:name="_Toc444762"/>
      <w:bookmarkStart w:id="54" w:name="_Toc31887901"/>
      <w:bookmarkStart w:id="55" w:name="_Toc32502598"/>
      <w:bookmarkStart w:id="56" w:name="_Toc32502659"/>
      <w:r w:rsidRPr="00B51400">
        <w:rPr>
          <w:color w:val="5B9BD5" w:themeColor="accent5"/>
        </w:rPr>
        <w:t xml:space="preserve">3. </w:t>
      </w:r>
      <w:r w:rsidR="005B36B1" w:rsidRPr="00B51400">
        <w:rPr>
          <w:color w:val="5B9BD5" w:themeColor="accent5"/>
        </w:rPr>
        <w:t>V</w:t>
      </w:r>
      <w:r w:rsidRPr="00B51400">
        <w:rPr>
          <w:color w:val="5B9BD5" w:themeColor="accent5"/>
        </w:rPr>
        <w:t>olledige aanvraag</w:t>
      </w:r>
      <w:bookmarkEnd w:id="53"/>
      <w:bookmarkEnd w:id="54"/>
      <w:bookmarkEnd w:id="55"/>
      <w:bookmarkEnd w:id="56"/>
    </w:p>
    <w:p w14:paraId="41540D36" w14:textId="50BBFFC8" w:rsidR="0058646E" w:rsidRPr="00B51400" w:rsidRDefault="0058646E" w:rsidP="001479DC">
      <w:pPr>
        <w:pStyle w:val="Kop2"/>
        <w:spacing w:before="0"/>
        <w:jc w:val="both"/>
        <w:rPr>
          <w:color w:val="5B9BD5" w:themeColor="accent5"/>
          <w:sz w:val="24"/>
        </w:rPr>
      </w:pPr>
      <w:bookmarkStart w:id="57" w:name="_Toc31887902"/>
      <w:bookmarkStart w:id="58" w:name="_Toc32502599"/>
      <w:bookmarkStart w:id="59" w:name="_Toc32502660"/>
      <w:r w:rsidRPr="00B51400">
        <w:rPr>
          <w:color w:val="5B9BD5" w:themeColor="accent5"/>
          <w:sz w:val="24"/>
        </w:rPr>
        <w:t>3.1. Pitch ervaringsdeskundigenpanel</w:t>
      </w:r>
      <w:bookmarkEnd w:id="57"/>
      <w:bookmarkEnd w:id="58"/>
      <w:bookmarkEnd w:id="59"/>
    </w:p>
    <w:p w14:paraId="724DFC4E" w14:textId="0FF3353B" w:rsidR="004B0572" w:rsidRPr="004B0572" w:rsidRDefault="004B0572" w:rsidP="001479DC">
      <w:pPr>
        <w:jc w:val="both"/>
        <w:rPr>
          <w:rFonts w:ascii="Nunito Light" w:hAnsi="Nunito Light" w:cs="Lucida Sans Unicode"/>
        </w:rPr>
      </w:pPr>
      <w:r w:rsidRPr="00640CF8">
        <w:rPr>
          <w:rFonts w:ascii="Nunito Light" w:hAnsi="Nunito Light" w:cs="Lucida Sans Unicode"/>
        </w:rPr>
        <w:t xml:space="preserve">De </w:t>
      </w:r>
      <w:r w:rsidR="00145B23">
        <w:rPr>
          <w:rFonts w:ascii="Nunito Light" w:hAnsi="Nunito Light" w:cs="Lucida Sans Unicode"/>
        </w:rPr>
        <w:t>MLDS</w:t>
      </w:r>
      <w:r w:rsidRPr="00640CF8">
        <w:rPr>
          <w:rFonts w:ascii="Nunito Light" w:hAnsi="Nunito Light" w:cs="Lucida Sans Unicode"/>
        </w:rPr>
        <w:t xml:space="preserve"> vindt het </w:t>
      </w:r>
      <w:r w:rsidR="00BE29C4" w:rsidRPr="00640CF8">
        <w:rPr>
          <w:rFonts w:ascii="Nunito Light" w:hAnsi="Nunito Light" w:cs="Lucida Sans Unicode"/>
        </w:rPr>
        <w:t>belangrijk om</w:t>
      </w:r>
      <w:r w:rsidRPr="00640CF8">
        <w:rPr>
          <w:rFonts w:ascii="Nunito Light" w:hAnsi="Nunito Light" w:cs="Lucida Sans Unicode"/>
        </w:rPr>
        <w:t xml:space="preserve"> ervaringsdeskundigen te betrekken bij het toekennen van subsidies aan wetenschappelijk onderzoek. De persoonlijke ervaringen van ervaringsdeskundigen zijn een belangrijke aanvulling op de wetenschappelijke kennis. Vanuit deze unieke ervaringskennis kunnen ervaringsdeskundigen de subsidieaanvragen beoordelen op relevantie voor de patiënt en maatschappij.</w:t>
      </w:r>
      <w:r w:rsidR="009079FA">
        <w:rPr>
          <w:rFonts w:ascii="Nunito Light" w:hAnsi="Nunito Light" w:cs="Lucida Sans Unicode"/>
        </w:rPr>
        <w:t xml:space="preserve"> </w:t>
      </w:r>
      <w:r w:rsidRPr="00640CF8">
        <w:rPr>
          <w:rFonts w:ascii="Nunito Light" w:hAnsi="Nunito Light" w:cs="Lucida Sans Unicode"/>
        </w:rPr>
        <w:t xml:space="preserve">Daarnaast vindt de </w:t>
      </w:r>
      <w:r w:rsidR="00145B23">
        <w:rPr>
          <w:rFonts w:ascii="Nunito Light" w:hAnsi="Nunito Light" w:cs="Lucida Sans Unicode"/>
        </w:rPr>
        <w:t>MLDS</w:t>
      </w:r>
      <w:r w:rsidRPr="00640CF8">
        <w:rPr>
          <w:rFonts w:ascii="Nunito Light" w:hAnsi="Nunito Light" w:cs="Lucida Sans Unicode"/>
        </w:rPr>
        <w:t xml:space="preserve"> het belangrijk om het gesprek tussen onderzoeker en ervaringsdeskundigen te faciliteren. </w:t>
      </w:r>
      <w:r w:rsidRPr="00640CF8">
        <w:rPr>
          <w:rFonts w:ascii="Nunito Light" w:hAnsi="Nunito Light"/>
        </w:rPr>
        <w:t xml:space="preserve">Op deze manier kunnen wetenschappelijke kennis en ervaringskennis elkaar aanvullen en nieuwe inzichten worden verworven. </w:t>
      </w:r>
      <w:r w:rsidRPr="00640CF8">
        <w:rPr>
          <w:rFonts w:ascii="Nunito Light" w:hAnsi="Nunito Light" w:cs="Lucida Sans Unicode"/>
        </w:rPr>
        <w:t xml:space="preserve">Zo werken we samen toe naar impactvol onderzoek! </w:t>
      </w:r>
    </w:p>
    <w:p w14:paraId="683E5332" w14:textId="77777777" w:rsidR="009079FA" w:rsidRDefault="009079FA" w:rsidP="001479DC">
      <w:pPr>
        <w:jc w:val="both"/>
        <w:rPr>
          <w:rFonts w:ascii="Nunito Light" w:hAnsi="Nunito Light" w:cs="Lucida Sans Unicode"/>
        </w:rPr>
      </w:pPr>
    </w:p>
    <w:p w14:paraId="4C9F0BE9" w14:textId="39516152" w:rsidR="009079FA" w:rsidRPr="009079FA" w:rsidRDefault="009079FA" w:rsidP="0B993F57">
      <w:pPr>
        <w:jc w:val="both"/>
        <w:rPr>
          <w:rFonts w:ascii="Nunito Light" w:hAnsi="Nunito Light" w:cs="Lucida Sans Unicode"/>
          <w:i/>
          <w:iCs/>
        </w:rPr>
      </w:pPr>
      <w:r w:rsidRPr="0B993F57">
        <w:rPr>
          <w:rFonts w:ascii="Nunito Light" w:hAnsi="Nunito Light" w:cs="Lucida Sans Unicode"/>
        </w:rPr>
        <w:t xml:space="preserve">Daarom nodigen wij u uit om uw projectidee te pitchen voor het ervaringsdeskundigenpanel </w:t>
      </w:r>
      <w:r w:rsidR="00002FE3" w:rsidRPr="0B993F57">
        <w:rPr>
          <w:rFonts w:ascii="Nunito Light" w:hAnsi="Nunito Light" w:cs="Lucida Sans Unicode"/>
        </w:rPr>
        <w:t xml:space="preserve">in de </w:t>
      </w:r>
      <w:r w:rsidR="00002FE3" w:rsidRPr="0B993F57">
        <w:rPr>
          <w:rFonts w:ascii="Nunito Light" w:hAnsi="Nunito Light" w:cs="Lucida Sans Unicode"/>
          <w:b/>
          <w:bCs/>
        </w:rPr>
        <w:t xml:space="preserve">week van </w:t>
      </w:r>
      <w:r w:rsidR="0078092A" w:rsidRPr="0B993F57">
        <w:rPr>
          <w:rFonts w:ascii="Nunito Light" w:hAnsi="Nunito Light" w:cs="Lucida Sans Unicode"/>
          <w:b/>
          <w:bCs/>
        </w:rPr>
        <w:t>22</w:t>
      </w:r>
      <w:r w:rsidR="00E812CD" w:rsidRPr="0B993F57">
        <w:rPr>
          <w:rFonts w:ascii="Nunito Light" w:hAnsi="Nunito Light" w:cs="Lucida Sans Unicode"/>
          <w:b/>
          <w:bCs/>
        </w:rPr>
        <w:t xml:space="preserve"> mei 202</w:t>
      </w:r>
      <w:r w:rsidR="0078092A" w:rsidRPr="0B993F57">
        <w:rPr>
          <w:rFonts w:ascii="Nunito Light" w:hAnsi="Nunito Light" w:cs="Lucida Sans Unicode"/>
          <w:b/>
          <w:bCs/>
        </w:rPr>
        <w:t>3</w:t>
      </w:r>
      <w:r w:rsidRPr="0B993F57">
        <w:rPr>
          <w:rFonts w:ascii="Nunito Light" w:hAnsi="Nunito Light" w:cs="Lucida Sans Unicode"/>
        </w:rPr>
        <w:t>.</w:t>
      </w:r>
      <w:r w:rsidR="00D83AC7" w:rsidRPr="0B993F57">
        <w:rPr>
          <w:rFonts w:ascii="Nunito Light" w:hAnsi="Nunito Light" w:cs="Lucida Sans Unicode"/>
        </w:rPr>
        <w:t xml:space="preserve"> </w:t>
      </w:r>
      <w:r w:rsidR="00002FE3" w:rsidRPr="0B993F57">
        <w:rPr>
          <w:rFonts w:ascii="Nunito Light" w:hAnsi="Nunito Light" w:cs="Lucida Sans Unicode"/>
        </w:rPr>
        <w:t xml:space="preserve">Houd hiermee dus rekening in uw agenda! </w:t>
      </w:r>
      <w:r w:rsidR="00D83AC7" w:rsidRPr="0B993F57">
        <w:rPr>
          <w:rFonts w:ascii="Nunito Light" w:hAnsi="Nunito Light"/>
        </w:rPr>
        <w:t xml:space="preserve">De onderzoeksgroep mag zelf een afgevaardigde kiezen die deze pitch houdt. </w:t>
      </w:r>
      <w:r w:rsidR="000F47BE" w:rsidRPr="0B993F57">
        <w:rPr>
          <w:rFonts w:ascii="Nunito Light" w:hAnsi="Nunito Light"/>
        </w:rPr>
        <w:t xml:space="preserve">Er mogen </w:t>
      </w:r>
      <w:r w:rsidR="000F47BE" w:rsidRPr="0B993F57">
        <w:rPr>
          <w:rFonts w:ascii="Nunito Light" w:hAnsi="Nunito Light"/>
          <w:u w:val="single"/>
        </w:rPr>
        <w:t>maximaal 3</w:t>
      </w:r>
      <w:r w:rsidR="000F47BE" w:rsidRPr="0B993F57">
        <w:rPr>
          <w:rFonts w:ascii="Nunito Light" w:hAnsi="Nunito Light"/>
        </w:rPr>
        <w:t xml:space="preserve"> </w:t>
      </w:r>
      <w:r w:rsidR="00B56609" w:rsidRPr="0B993F57">
        <w:rPr>
          <w:rFonts w:ascii="Nunito Light" w:hAnsi="Nunito Light"/>
        </w:rPr>
        <w:t>leden</w:t>
      </w:r>
      <w:r w:rsidR="000F47BE" w:rsidRPr="0B993F57">
        <w:rPr>
          <w:rFonts w:ascii="Nunito Light" w:hAnsi="Nunito Light"/>
        </w:rPr>
        <w:t xml:space="preserve"> </w:t>
      </w:r>
      <w:r w:rsidR="00B56609" w:rsidRPr="0B993F57">
        <w:rPr>
          <w:rFonts w:ascii="Nunito Light" w:hAnsi="Nunito Light"/>
        </w:rPr>
        <w:t xml:space="preserve">uit de onderzoeksgroep </w:t>
      </w:r>
      <w:r w:rsidR="000F47BE" w:rsidRPr="0B993F57">
        <w:rPr>
          <w:rFonts w:ascii="Nunito Light" w:hAnsi="Nunito Light"/>
        </w:rPr>
        <w:t>aanwezig zijn tijdens de pitchsessie</w:t>
      </w:r>
      <w:r w:rsidR="00B56609" w:rsidRPr="0B993F57">
        <w:rPr>
          <w:rFonts w:ascii="Nunito Light" w:hAnsi="Nunito Light"/>
        </w:rPr>
        <w:t xml:space="preserve">, dit om </w:t>
      </w:r>
      <w:r w:rsidR="00CF67D3" w:rsidRPr="0B993F57">
        <w:rPr>
          <w:rFonts w:ascii="Nunito Light" w:hAnsi="Nunito Light"/>
        </w:rPr>
        <w:t xml:space="preserve">het gesprek gelijkwaardig en </w:t>
      </w:r>
      <w:r w:rsidR="003111ED" w:rsidRPr="0B993F57">
        <w:rPr>
          <w:rFonts w:ascii="Nunito Light" w:hAnsi="Nunito Light"/>
        </w:rPr>
        <w:t>toegankelijk te houden.</w:t>
      </w:r>
      <w:r w:rsidR="00966CC7" w:rsidRPr="0B993F57">
        <w:rPr>
          <w:rFonts w:ascii="Nunito Light" w:hAnsi="Nunito Light"/>
        </w:rPr>
        <w:t xml:space="preserve"> </w:t>
      </w:r>
      <w:r w:rsidRPr="0B993F57">
        <w:rPr>
          <w:rFonts w:ascii="Nunito Light" w:hAnsi="Nunito Light" w:cs="Lucida Sans Unicode"/>
        </w:rPr>
        <w:t xml:space="preserve">Tijdens deze pitch gaan het ervaringsdeskundigenpanel en u in gesprek om uw projectidee te bespreken vanuit </w:t>
      </w:r>
      <w:proofErr w:type="spellStart"/>
      <w:r w:rsidRPr="0B993F57">
        <w:rPr>
          <w:rFonts w:ascii="Nunito Light" w:hAnsi="Nunito Light" w:cs="Lucida Sans Unicode"/>
        </w:rPr>
        <w:t>patiëntenperspectief</w:t>
      </w:r>
      <w:proofErr w:type="spellEnd"/>
      <w:r w:rsidR="00DE498F" w:rsidRPr="0B993F57">
        <w:rPr>
          <w:rFonts w:ascii="Nunito Light" w:hAnsi="Nunito Light" w:cs="Lucida Sans Unicode"/>
        </w:rPr>
        <w:t>, houd hierbij rekening met uw publiek.</w:t>
      </w:r>
      <w:r w:rsidRPr="0B993F57">
        <w:rPr>
          <w:rFonts w:ascii="Nunito Light" w:hAnsi="Nunito Light" w:cs="Lucida Sans Unicode"/>
        </w:rPr>
        <w:t xml:space="preserve"> Het </w:t>
      </w:r>
      <w:r w:rsidR="00BE29C4" w:rsidRPr="0B993F57">
        <w:rPr>
          <w:rFonts w:ascii="Nunito Light" w:hAnsi="Nunito Light" w:cs="Lucida Sans Unicode"/>
        </w:rPr>
        <w:t>panel formuleert</w:t>
      </w:r>
      <w:r w:rsidRPr="0B993F57">
        <w:rPr>
          <w:rFonts w:ascii="Nunito Light" w:hAnsi="Nunito Light" w:cs="Lucida Sans Unicode"/>
        </w:rPr>
        <w:t xml:space="preserve"> naar aanleiding van uw pitch eventuele suggesties vanuit </w:t>
      </w:r>
      <w:proofErr w:type="spellStart"/>
      <w:r w:rsidRPr="0B993F57">
        <w:rPr>
          <w:rFonts w:ascii="Nunito Light" w:hAnsi="Nunito Light" w:cs="Lucida Sans Unicode"/>
        </w:rPr>
        <w:t>patiëntenperspectief</w:t>
      </w:r>
      <w:proofErr w:type="spellEnd"/>
      <w:r w:rsidRPr="0B993F57">
        <w:rPr>
          <w:rFonts w:ascii="Nunito Light" w:hAnsi="Nunito Light" w:cs="Lucida Sans Unicode"/>
        </w:rPr>
        <w:t>, welke u kunt meenemen in uw volledige aanvraag.</w:t>
      </w:r>
      <w:r w:rsidR="00725F47" w:rsidRPr="0B993F57">
        <w:rPr>
          <w:rFonts w:ascii="Nunito Light" w:hAnsi="Nunito Light" w:cs="Lucida Sans Unicode"/>
        </w:rPr>
        <w:t xml:space="preserve"> </w:t>
      </w:r>
    </w:p>
    <w:p w14:paraId="1AAE6A2C" w14:textId="302BDEB2" w:rsidR="0058646E" w:rsidRDefault="0058646E" w:rsidP="001479DC">
      <w:pPr>
        <w:jc w:val="both"/>
        <w:rPr>
          <w:rFonts w:ascii="Nunito Light" w:hAnsi="Nunito Light"/>
        </w:rPr>
      </w:pPr>
    </w:p>
    <w:p w14:paraId="1E0B1BCC" w14:textId="222CE359" w:rsidR="0058646E" w:rsidRPr="00B51400" w:rsidRDefault="0058646E" w:rsidP="001479DC">
      <w:pPr>
        <w:pStyle w:val="Kop2"/>
        <w:spacing w:before="0"/>
        <w:jc w:val="both"/>
        <w:rPr>
          <w:color w:val="5B9BD5" w:themeColor="accent5"/>
          <w:sz w:val="24"/>
        </w:rPr>
      </w:pPr>
      <w:bookmarkStart w:id="60" w:name="_Toc31887903"/>
      <w:bookmarkStart w:id="61" w:name="_Toc32502600"/>
      <w:bookmarkStart w:id="62" w:name="_Toc32502661"/>
      <w:r w:rsidRPr="00B51400">
        <w:rPr>
          <w:color w:val="5B9BD5" w:themeColor="accent5"/>
          <w:sz w:val="24"/>
        </w:rPr>
        <w:t>3.2. Indienen volledige aanvraag</w:t>
      </w:r>
      <w:bookmarkEnd w:id="60"/>
      <w:bookmarkEnd w:id="61"/>
      <w:bookmarkEnd w:id="62"/>
    </w:p>
    <w:p w14:paraId="2F6E1653" w14:textId="77DF52E5" w:rsidR="00C173EB" w:rsidRPr="00C173EB" w:rsidRDefault="00C173EB" w:rsidP="001479DC">
      <w:pPr>
        <w:jc w:val="both"/>
        <w:rPr>
          <w:rFonts w:ascii="Nunito Light" w:hAnsi="Nunito Light"/>
        </w:rPr>
      </w:pPr>
      <w:r w:rsidRPr="00C173EB">
        <w:rPr>
          <w:rFonts w:ascii="Nunito Light" w:hAnsi="Nunito Light"/>
        </w:rPr>
        <w:t xml:space="preserve">De volledige aanvraag dient een uitwerking te zijn van het concept en de hypothese zoals beschreven in de </w:t>
      </w:r>
      <w:r w:rsidR="00B42B7A">
        <w:rPr>
          <w:rFonts w:ascii="Nunito Light" w:hAnsi="Nunito Light"/>
        </w:rPr>
        <w:t>voor</w:t>
      </w:r>
      <w:r w:rsidRPr="00C173EB">
        <w:rPr>
          <w:rFonts w:ascii="Nunito Light" w:hAnsi="Nunito Light"/>
        </w:rPr>
        <w:t>aan</w:t>
      </w:r>
      <w:r w:rsidR="0058646E">
        <w:rPr>
          <w:rFonts w:ascii="Nunito Light" w:hAnsi="Nunito Light"/>
        </w:rPr>
        <w:t>vraag</w:t>
      </w:r>
      <w:r w:rsidRPr="00C173EB">
        <w:rPr>
          <w:rFonts w:ascii="Nunito Light" w:hAnsi="Nunito Light"/>
        </w:rPr>
        <w:t xml:space="preserve">. De volledige aanvraag dient uiterlijk </w:t>
      </w:r>
      <w:r w:rsidR="00413EB2" w:rsidRPr="00413EB2">
        <w:rPr>
          <w:rFonts w:ascii="Nunito Light" w:hAnsi="Nunito Light"/>
          <w:b/>
        </w:rPr>
        <w:t>22</w:t>
      </w:r>
      <w:r w:rsidR="00E812CD" w:rsidRPr="00413EB2">
        <w:rPr>
          <w:rFonts w:ascii="Nunito Light" w:hAnsi="Nunito Light"/>
          <w:b/>
        </w:rPr>
        <w:t xml:space="preserve"> juni</w:t>
      </w:r>
      <w:r w:rsidR="00DD4C27" w:rsidRPr="00413EB2">
        <w:rPr>
          <w:rFonts w:ascii="Nunito Light" w:hAnsi="Nunito Light"/>
          <w:b/>
        </w:rPr>
        <w:t xml:space="preserve"> 202</w:t>
      </w:r>
      <w:r w:rsidR="00413EB2" w:rsidRPr="00413EB2">
        <w:rPr>
          <w:rFonts w:ascii="Nunito Light" w:hAnsi="Nunito Light"/>
          <w:b/>
        </w:rPr>
        <w:t>3</w:t>
      </w:r>
      <w:r w:rsidRPr="00413EB2">
        <w:rPr>
          <w:rFonts w:ascii="Nunito Light" w:hAnsi="Nunito Light"/>
          <w:b/>
        </w:rPr>
        <w:t xml:space="preserve"> om 12:00 uur </w:t>
      </w:r>
      <w:r w:rsidRPr="00E812CD">
        <w:rPr>
          <w:rFonts w:ascii="Nunito Light" w:hAnsi="Nunito Light"/>
        </w:rPr>
        <w:t>in</w:t>
      </w:r>
      <w:r w:rsidRPr="00C173EB">
        <w:rPr>
          <w:rFonts w:ascii="Nunito Light" w:hAnsi="Nunito Light"/>
        </w:rPr>
        <w:t xml:space="preserve"> ons bezit te zijn. Deze versie dient eveneens voorzien te zijn van digitale handtekeningen. </w:t>
      </w:r>
    </w:p>
    <w:p w14:paraId="2D5B27C6" w14:textId="77777777" w:rsidR="00C173EB" w:rsidRPr="00C173EB" w:rsidRDefault="00C173EB" w:rsidP="001479DC">
      <w:pPr>
        <w:jc w:val="both"/>
        <w:rPr>
          <w:rFonts w:ascii="Nunito Light" w:hAnsi="Nunito Light"/>
        </w:rPr>
      </w:pPr>
    </w:p>
    <w:p w14:paraId="1D11A48F" w14:textId="1E69E83B" w:rsidR="00C173EB" w:rsidRPr="00C173EB" w:rsidRDefault="00C173EB" w:rsidP="001479DC">
      <w:pPr>
        <w:jc w:val="both"/>
        <w:rPr>
          <w:rFonts w:ascii="Nunito Light" w:hAnsi="Nunito Light"/>
        </w:rPr>
      </w:pPr>
      <w:r w:rsidRPr="00C173EB">
        <w:rPr>
          <w:rFonts w:ascii="Nunito Light" w:hAnsi="Nunito Light"/>
        </w:rPr>
        <w:t>Leest u vóór het invullen de “Manual Full Grant Application 202</w:t>
      </w:r>
      <w:r w:rsidR="00AE3EF1">
        <w:rPr>
          <w:rFonts w:ascii="Nunito Light" w:hAnsi="Nunito Light"/>
        </w:rPr>
        <w:t>3</w:t>
      </w:r>
      <w:r w:rsidRPr="00C173EB">
        <w:rPr>
          <w:rFonts w:ascii="Nunito Light" w:hAnsi="Nunito Light"/>
        </w:rPr>
        <w:t xml:space="preserve">”. De benodigde formulieren en de handleiding zullen naar de aanvragers gestuurd worden. Onvolledige aanvragen en aanvragen die per fax binnenkomen, worden niet in behandeling genomen. Extra bijlagen zullen niet worden meegenomen in de beoordelingsprocedure (met uitzondering van een eventuele Letter of Commitment). Het team Kennis &amp; Innovatie van de </w:t>
      </w:r>
      <w:r w:rsidR="00145B23">
        <w:rPr>
          <w:rFonts w:ascii="Nunito Light" w:hAnsi="Nunito Light"/>
        </w:rPr>
        <w:t>MLDS</w:t>
      </w:r>
      <w:r w:rsidRPr="00C173EB">
        <w:rPr>
          <w:rFonts w:ascii="Nunito Light" w:hAnsi="Nunito Light"/>
        </w:rPr>
        <w:t xml:space="preserve"> beoordeelt de ontvankelijkheid van de aanvragen. Alleen aanvragen die aan de voorwaarden voldoen, zijn ontvankelijk en worden in behandeling genomen. </w:t>
      </w:r>
    </w:p>
    <w:p w14:paraId="349BC162" w14:textId="12C1DF39" w:rsidR="00C173EB" w:rsidRDefault="00C173EB" w:rsidP="001479DC">
      <w:pPr>
        <w:jc w:val="both"/>
        <w:rPr>
          <w:rFonts w:ascii="Nunito Light" w:hAnsi="Nunito Light"/>
        </w:rPr>
      </w:pPr>
    </w:p>
    <w:p w14:paraId="5656ADA2" w14:textId="77777777" w:rsidR="00C173EB" w:rsidRPr="00B51400" w:rsidRDefault="00C173EB" w:rsidP="001479DC">
      <w:pPr>
        <w:pStyle w:val="Kop2"/>
        <w:spacing w:before="0"/>
        <w:jc w:val="both"/>
        <w:rPr>
          <w:color w:val="5B9BD5" w:themeColor="accent5"/>
        </w:rPr>
      </w:pPr>
      <w:bookmarkStart w:id="63" w:name="_Toc444763"/>
      <w:bookmarkStart w:id="64" w:name="_Toc31887904"/>
      <w:bookmarkStart w:id="65" w:name="_Toc32502601"/>
      <w:bookmarkStart w:id="66" w:name="_Toc32502662"/>
      <w:r w:rsidRPr="00B51400">
        <w:rPr>
          <w:color w:val="5B9BD5" w:themeColor="accent5"/>
        </w:rPr>
        <w:t>4. Beoordeling van de volledige aanvragen</w:t>
      </w:r>
      <w:bookmarkEnd w:id="63"/>
      <w:bookmarkEnd w:id="64"/>
      <w:bookmarkEnd w:id="65"/>
      <w:bookmarkEnd w:id="66"/>
      <w:r w:rsidRPr="00B51400">
        <w:rPr>
          <w:color w:val="5B9BD5" w:themeColor="accent5"/>
        </w:rPr>
        <w:t xml:space="preserve"> </w:t>
      </w:r>
    </w:p>
    <w:p w14:paraId="5650024E" w14:textId="4511043A" w:rsidR="00C173EB" w:rsidRPr="00B51400" w:rsidRDefault="00C173EB" w:rsidP="001479DC">
      <w:pPr>
        <w:jc w:val="both"/>
        <w:rPr>
          <w:rFonts w:ascii="Nunito Light" w:hAnsi="Nunito Light"/>
          <w:b/>
          <w:color w:val="5B9BD5" w:themeColor="accent5"/>
        </w:rPr>
      </w:pPr>
      <w:r w:rsidRPr="00B51400">
        <w:rPr>
          <w:rFonts w:ascii="Nunito Light" w:hAnsi="Nunito Light"/>
          <w:b/>
          <w:color w:val="5B9BD5" w:themeColor="accent5"/>
        </w:rPr>
        <w:t xml:space="preserve">4.1 </w:t>
      </w:r>
      <w:r w:rsidR="005B36B1" w:rsidRPr="00B51400">
        <w:rPr>
          <w:rFonts w:ascii="Nunito Light" w:hAnsi="Nunito Light"/>
          <w:b/>
          <w:color w:val="5B9BD5" w:themeColor="accent5"/>
        </w:rPr>
        <w:t>B</w:t>
      </w:r>
      <w:r w:rsidRPr="00B51400">
        <w:rPr>
          <w:rFonts w:ascii="Nunito Light" w:hAnsi="Nunito Light"/>
          <w:b/>
          <w:color w:val="5B9BD5" w:themeColor="accent5"/>
        </w:rPr>
        <w:t>uitenlandse deskundigen (referenten)</w:t>
      </w:r>
    </w:p>
    <w:p w14:paraId="56755E19" w14:textId="7718EDF7" w:rsidR="00C173EB" w:rsidRDefault="00C173EB" w:rsidP="001479DC">
      <w:pPr>
        <w:jc w:val="both"/>
        <w:rPr>
          <w:rFonts w:ascii="Nunito Light" w:hAnsi="Nunito Light"/>
        </w:rPr>
      </w:pPr>
      <w:r w:rsidRPr="2C250254">
        <w:rPr>
          <w:rFonts w:ascii="Nunito Light" w:hAnsi="Nunito Light"/>
        </w:rPr>
        <w:t xml:space="preserve">De </w:t>
      </w:r>
      <w:r w:rsidR="00145B23" w:rsidRPr="2C250254">
        <w:rPr>
          <w:rFonts w:ascii="Nunito Light" w:hAnsi="Nunito Light"/>
        </w:rPr>
        <w:t>MLDS</w:t>
      </w:r>
      <w:r w:rsidRPr="2C250254">
        <w:rPr>
          <w:rFonts w:ascii="Nunito Light" w:hAnsi="Nunito Light"/>
        </w:rPr>
        <w:t xml:space="preserve"> streeft ernaar om de volledige aanvragen door </w:t>
      </w:r>
      <w:r w:rsidRPr="6282BD5B">
        <w:rPr>
          <w:rFonts w:ascii="Nunito Light" w:hAnsi="Nunito Light"/>
        </w:rPr>
        <w:t>minimaal</w:t>
      </w:r>
      <w:r w:rsidRPr="2C250254">
        <w:rPr>
          <w:rFonts w:ascii="Nunito Light" w:hAnsi="Nunito Light"/>
        </w:rPr>
        <w:t xml:space="preserve"> drie buitenlandse deskundigen (referenten) te laten beoordelen. Bij het indienen van een volledige aanvraag dient u als indiener vijf referenten aan te dragen. Referenten zijn niet belanghebbenden bij een project en</w:t>
      </w:r>
      <w:r w:rsidR="5C4BDACF" w:rsidRPr="2C250254">
        <w:rPr>
          <w:rFonts w:ascii="Nunito Light" w:hAnsi="Nunito Light"/>
        </w:rPr>
        <w:t xml:space="preserve"> </w:t>
      </w:r>
      <w:r w:rsidR="5C4BDACF" w:rsidRPr="6282BD5B">
        <w:rPr>
          <w:rFonts w:ascii="Nunito Light" w:hAnsi="Nunito Light"/>
        </w:rPr>
        <w:t>hebben geen nauwe</w:t>
      </w:r>
      <w:r w:rsidR="5ED1F04C" w:rsidRPr="6282BD5B">
        <w:rPr>
          <w:rFonts w:ascii="Nunito Light" w:hAnsi="Nunito Light"/>
        </w:rPr>
        <w:t>*</w:t>
      </w:r>
      <w:r w:rsidR="5C4BDACF" w:rsidRPr="6282BD5B">
        <w:rPr>
          <w:rFonts w:ascii="Nunito Light" w:hAnsi="Nunito Light"/>
        </w:rPr>
        <w:t xml:space="preserve"> relatie met de projectleider nu of in het verleden gehad, ze</w:t>
      </w:r>
      <w:r w:rsidRPr="6282BD5B">
        <w:rPr>
          <w:rFonts w:ascii="Nunito Light" w:hAnsi="Nunito Light"/>
        </w:rPr>
        <w:t xml:space="preserve"> </w:t>
      </w:r>
      <w:r w:rsidRPr="2C250254">
        <w:rPr>
          <w:rFonts w:ascii="Nunito Light" w:hAnsi="Nunito Light"/>
        </w:rPr>
        <w:t xml:space="preserve">brengen hun onafhankelijke gemotiveerde oordeel uit op een daarvoor bestemd beoordelingsformulier. Deze geanonimiseerde beoordelingen zullen aan de aanvragers worden voorgelegd voor wederhoor. </w:t>
      </w:r>
    </w:p>
    <w:p w14:paraId="3B3F5CA3" w14:textId="77777777" w:rsidR="000674EB" w:rsidRDefault="000674EB" w:rsidP="001479DC">
      <w:pPr>
        <w:jc w:val="both"/>
        <w:rPr>
          <w:rFonts w:ascii="Nunito Light" w:hAnsi="Nunito Light"/>
        </w:rPr>
      </w:pPr>
    </w:p>
    <w:p w14:paraId="7019AE65" w14:textId="24443A06" w:rsidR="000674EB" w:rsidRPr="000674EB" w:rsidRDefault="000674EB" w:rsidP="001479DC">
      <w:pPr>
        <w:jc w:val="both"/>
        <w:rPr>
          <w:rFonts w:ascii="Nunito Light" w:hAnsi="Nunito Light"/>
          <w:color w:val="5B9BD5" w:themeColor="accent5"/>
        </w:rPr>
      </w:pPr>
      <w:r w:rsidRPr="6282BD5B">
        <w:rPr>
          <w:rFonts w:ascii="Nunito Light" w:hAnsi="Nunito Light"/>
        </w:rPr>
        <w:t>*</w:t>
      </w:r>
    </w:p>
    <w:p w14:paraId="5E81CBA1" w14:textId="780D9366" w:rsidR="000674EB" w:rsidRPr="000674EB" w:rsidRDefault="000674EB" w:rsidP="00705289">
      <w:pPr>
        <w:numPr>
          <w:ilvl w:val="0"/>
          <w:numId w:val="8"/>
        </w:numPr>
        <w:jc w:val="both"/>
        <w:rPr>
          <w:rFonts w:ascii="Nunito Light" w:hAnsi="Nunito Light"/>
        </w:rPr>
      </w:pPr>
      <w:r w:rsidRPr="6282BD5B">
        <w:rPr>
          <w:rFonts w:ascii="Nunito Light" w:hAnsi="Nunito Light"/>
        </w:rPr>
        <w:t xml:space="preserve">Directe samenwerkingsverbanden (zoals binnen een consortium) tussen onderzoeksgroep projectleider en </w:t>
      </w:r>
      <w:r w:rsidRPr="2FEE9850">
        <w:rPr>
          <w:rFonts w:ascii="Nunito Light" w:hAnsi="Nunito Light"/>
        </w:rPr>
        <w:t>re</w:t>
      </w:r>
      <w:r w:rsidR="5FF8F80B" w:rsidRPr="2FEE9850">
        <w:rPr>
          <w:rFonts w:ascii="Nunito Light" w:hAnsi="Nunito Light"/>
        </w:rPr>
        <w:t>ferent</w:t>
      </w:r>
    </w:p>
    <w:p w14:paraId="346DC0BF" w14:textId="79F5D285" w:rsidR="000674EB" w:rsidRPr="000674EB" w:rsidRDefault="000674EB" w:rsidP="00705289">
      <w:pPr>
        <w:numPr>
          <w:ilvl w:val="0"/>
          <w:numId w:val="8"/>
        </w:numPr>
        <w:jc w:val="both"/>
        <w:rPr>
          <w:rFonts w:ascii="Nunito Light" w:hAnsi="Nunito Light"/>
          <w:color w:val="5B9BD5" w:themeColor="accent5"/>
        </w:rPr>
      </w:pPr>
      <w:r w:rsidRPr="6282BD5B">
        <w:rPr>
          <w:rFonts w:ascii="Nunito Light" w:hAnsi="Nunito Light"/>
        </w:rPr>
        <w:t>Directe</w:t>
      </w:r>
      <w:r w:rsidR="00D5038E" w:rsidRPr="6282BD5B">
        <w:rPr>
          <w:rFonts w:ascii="Nunito Light" w:hAnsi="Nunito Light"/>
        </w:rPr>
        <w:t xml:space="preserve"> en nauwe</w:t>
      </w:r>
      <w:r w:rsidRPr="6282BD5B">
        <w:rPr>
          <w:rFonts w:ascii="Nunito Light" w:hAnsi="Nunito Light"/>
        </w:rPr>
        <w:t xml:space="preserve"> samenwerkingsverbanden</w:t>
      </w:r>
      <w:r w:rsidR="00036F48" w:rsidRPr="6282BD5B">
        <w:rPr>
          <w:rFonts w:ascii="Nunito Light" w:hAnsi="Nunito Light"/>
        </w:rPr>
        <w:t xml:space="preserve"> (bijv. bestuurlijke functie)</w:t>
      </w:r>
      <w:r w:rsidRPr="6282BD5B">
        <w:rPr>
          <w:rFonts w:ascii="Nunito Light" w:hAnsi="Nunito Light"/>
        </w:rPr>
        <w:t xml:space="preserve"> binnen internationale beroepsverenigingen- en commissies;</w:t>
      </w:r>
    </w:p>
    <w:p w14:paraId="71883062" w14:textId="77777777" w:rsidR="000674EB" w:rsidRPr="000674EB" w:rsidRDefault="000674EB" w:rsidP="00705289">
      <w:pPr>
        <w:numPr>
          <w:ilvl w:val="0"/>
          <w:numId w:val="8"/>
        </w:numPr>
        <w:jc w:val="both"/>
        <w:rPr>
          <w:rFonts w:ascii="Nunito Light" w:hAnsi="Nunito Light"/>
          <w:color w:val="5B9BD5" w:themeColor="accent5"/>
        </w:rPr>
      </w:pPr>
      <w:r w:rsidRPr="6282BD5B">
        <w:rPr>
          <w:rFonts w:ascii="Nunito Light" w:hAnsi="Nunito Light"/>
        </w:rPr>
        <w:t>Meermaals gezamenlijke publicatie in recente verleden (5 jaar);</w:t>
      </w:r>
    </w:p>
    <w:p w14:paraId="10B50701" w14:textId="016DC04A" w:rsidR="000674EB" w:rsidRPr="000674EB" w:rsidRDefault="000674EB" w:rsidP="00705289">
      <w:pPr>
        <w:numPr>
          <w:ilvl w:val="0"/>
          <w:numId w:val="8"/>
        </w:numPr>
        <w:jc w:val="both"/>
        <w:rPr>
          <w:rFonts w:ascii="Nunito Light" w:hAnsi="Nunito Light"/>
          <w:color w:val="5B9BD5" w:themeColor="accent5"/>
        </w:rPr>
      </w:pPr>
      <w:r w:rsidRPr="6282BD5B">
        <w:rPr>
          <w:rFonts w:ascii="Nunito Light" w:hAnsi="Nunito Light"/>
        </w:rPr>
        <w:t xml:space="preserve">Uiteraard wanneer de gevraagde </w:t>
      </w:r>
      <w:r w:rsidRPr="2FEE9850">
        <w:rPr>
          <w:rFonts w:ascii="Nunito Light" w:hAnsi="Nunito Light"/>
        </w:rPr>
        <w:t>re</w:t>
      </w:r>
      <w:r w:rsidR="1421B127" w:rsidRPr="2FEE9850">
        <w:rPr>
          <w:rFonts w:ascii="Nunito Light" w:hAnsi="Nunito Light"/>
        </w:rPr>
        <w:t>ferent</w:t>
      </w:r>
      <w:r w:rsidRPr="6282BD5B">
        <w:rPr>
          <w:rFonts w:ascii="Nunito Light" w:hAnsi="Nunito Light"/>
        </w:rPr>
        <w:t xml:space="preserve"> aangeeft zijn eigen positie als COI te zien; we vragen </w:t>
      </w:r>
      <w:r w:rsidRPr="2FEE9850">
        <w:rPr>
          <w:rFonts w:ascii="Nunito Light" w:hAnsi="Nunito Light"/>
        </w:rPr>
        <w:t>re</w:t>
      </w:r>
      <w:r w:rsidR="0D73B23B" w:rsidRPr="2FEE9850">
        <w:rPr>
          <w:rFonts w:ascii="Nunito Light" w:hAnsi="Nunito Light"/>
        </w:rPr>
        <w:t>ferenten</w:t>
      </w:r>
      <w:r w:rsidRPr="6282BD5B">
        <w:rPr>
          <w:rFonts w:ascii="Nunito Light" w:hAnsi="Nunito Light"/>
        </w:rPr>
        <w:t xml:space="preserve"> een onafhankelijkheidsverklaring te tekenen</w:t>
      </w:r>
    </w:p>
    <w:p w14:paraId="6FA7D745" w14:textId="0BDA7E51" w:rsidR="00C173EB" w:rsidRPr="00C173EB" w:rsidRDefault="00C173EB" w:rsidP="001479DC">
      <w:pPr>
        <w:jc w:val="both"/>
        <w:rPr>
          <w:rFonts w:ascii="Nunito Light" w:hAnsi="Nunito Light"/>
          <w:u w:val="single"/>
        </w:rPr>
      </w:pPr>
    </w:p>
    <w:p w14:paraId="14FA6B61" w14:textId="25C700B3" w:rsidR="00C173EB" w:rsidRPr="00B51400" w:rsidRDefault="00C173EB" w:rsidP="001479DC">
      <w:pPr>
        <w:jc w:val="both"/>
        <w:rPr>
          <w:rFonts w:ascii="Nunito Light" w:hAnsi="Nunito Light"/>
          <w:b/>
          <w:color w:val="5B9BD5" w:themeColor="accent5"/>
        </w:rPr>
      </w:pPr>
      <w:r w:rsidRPr="00B51400">
        <w:rPr>
          <w:rFonts w:ascii="Nunito Light" w:hAnsi="Nunito Light"/>
          <w:b/>
          <w:color w:val="5B9BD5" w:themeColor="accent5"/>
        </w:rPr>
        <w:t xml:space="preserve">4.2 </w:t>
      </w:r>
      <w:r w:rsidR="005B36B1" w:rsidRPr="00B51400">
        <w:rPr>
          <w:rFonts w:ascii="Nunito Light" w:hAnsi="Nunito Light"/>
          <w:b/>
          <w:color w:val="5B9BD5" w:themeColor="accent5"/>
        </w:rPr>
        <w:t>E</w:t>
      </w:r>
      <w:r w:rsidRPr="00B51400">
        <w:rPr>
          <w:rFonts w:ascii="Nunito Light" w:hAnsi="Nunito Light"/>
          <w:b/>
          <w:color w:val="5B9BD5" w:themeColor="accent5"/>
        </w:rPr>
        <w:t>rvaringsdeskundigenpanel</w:t>
      </w:r>
    </w:p>
    <w:p w14:paraId="65F61EB6" w14:textId="6536DE03" w:rsidR="00C173EB" w:rsidRPr="00C173EB" w:rsidRDefault="009079FA" w:rsidP="001479DC">
      <w:pPr>
        <w:jc w:val="both"/>
        <w:rPr>
          <w:rFonts w:ascii="Nunito Light" w:hAnsi="Nunito Light"/>
        </w:rPr>
      </w:pPr>
      <w:bookmarkStart w:id="67" w:name="_Hlk505699623"/>
      <w:bookmarkStart w:id="68" w:name="_Hlk505776476"/>
      <w:r>
        <w:rPr>
          <w:rFonts w:ascii="Nunito Light" w:hAnsi="Nunito Light"/>
        </w:rPr>
        <w:t xml:space="preserve">Het ervaringsdeskundigenpanel beoordeelt </w:t>
      </w:r>
      <w:r w:rsidR="00C173EB" w:rsidRPr="00C173EB">
        <w:rPr>
          <w:rFonts w:ascii="Nunito Light" w:hAnsi="Nunito Light"/>
        </w:rPr>
        <w:t>de volledige aanvragen op basis van relevantie voor de patiënt en de belasting en risico’s voor deelnemers</w:t>
      </w:r>
      <w:bookmarkEnd w:id="67"/>
      <w:r w:rsidR="00C173EB" w:rsidRPr="00C173EB">
        <w:rPr>
          <w:rFonts w:ascii="Nunito Light" w:hAnsi="Nunito Light"/>
        </w:rPr>
        <w:t xml:space="preserve">. </w:t>
      </w:r>
      <w:r w:rsidR="00D83AC7">
        <w:rPr>
          <w:rFonts w:ascii="Nunito Light" w:hAnsi="Nunito Light"/>
        </w:rPr>
        <w:t>Daar</w:t>
      </w:r>
      <w:r w:rsidR="008107B1">
        <w:rPr>
          <w:rFonts w:ascii="Nunito Light" w:hAnsi="Nunito Light"/>
        </w:rPr>
        <w:t>naast</w:t>
      </w:r>
      <w:r w:rsidR="00D83AC7">
        <w:rPr>
          <w:rFonts w:ascii="Nunito Light" w:hAnsi="Nunito Light"/>
        </w:rPr>
        <w:t xml:space="preserve"> kijkt het ervaringsdeskundigenpanel ook in hoeverre de door het panel aangedragen suggesties voor de volledige aanvraag zijn meegenomen.</w:t>
      </w:r>
      <w:r w:rsidR="00725F47">
        <w:rPr>
          <w:rFonts w:ascii="Nunito Light" w:hAnsi="Nunito Light"/>
        </w:rPr>
        <w:t xml:space="preserve"> </w:t>
      </w:r>
    </w:p>
    <w:p w14:paraId="2E0507FB" w14:textId="77777777" w:rsidR="00C173EB" w:rsidRPr="00B51400" w:rsidRDefault="00C173EB" w:rsidP="001479DC">
      <w:pPr>
        <w:jc w:val="both"/>
        <w:rPr>
          <w:rFonts w:ascii="Nunito Light" w:hAnsi="Nunito Light"/>
          <w:color w:val="5B9BD5" w:themeColor="accent5"/>
          <w:u w:val="single"/>
        </w:rPr>
      </w:pPr>
    </w:p>
    <w:p w14:paraId="120FF630" w14:textId="097554D3" w:rsidR="00C173EB" w:rsidRPr="00B51400" w:rsidRDefault="00C173EB" w:rsidP="001479DC">
      <w:pPr>
        <w:jc w:val="both"/>
        <w:rPr>
          <w:rFonts w:ascii="Nunito Light" w:hAnsi="Nunito Light"/>
          <w:b/>
          <w:color w:val="5B9BD5" w:themeColor="accent5"/>
        </w:rPr>
      </w:pPr>
      <w:r w:rsidRPr="00B51400">
        <w:rPr>
          <w:rFonts w:ascii="Nunito Light" w:hAnsi="Nunito Light"/>
          <w:b/>
          <w:color w:val="5B9BD5" w:themeColor="accent5"/>
        </w:rPr>
        <w:t>4.3 Wetenschappelijke Adviescommissie</w:t>
      </w:r>
    </w:p>
    <w:bookmarkEnd w:id="68"/>
    <w:p w14:paraId="1D5CB48B" w14:textId="2AF14C96" w:rsidR="000623CA" w:rsidRDefault="00C173EB" w:rsidP="001479DC">
      <w:pPr>
        <w:jc w:val="both"/>
        <w:rPr>
          <w:rFonts w:ascii="Nunito Light" w:hAnsi="Nunito Light"/>
        </w:rPr>
      </w:pPr>
      <w:r w:rsidRPr="00C173EB">
        <w:rPr>
          <w:rFonts w:ascii="Nunito Light" w:hAnsi="Nunito Light"/>
        </w:rPr>
        <w:t>De Wetenschappelijke Adviescommissie heeft als taak alle volledig aanvragen ten opzichte van elkaar af te wegen en te beoordelen</w:t>
      </w:r>
      <w:r w:rsidR="000D4CA5">
        <w:rPr>
          <w:rFonts w:ascii="Nunito Light" w:hAnsi="Nunito Light"/>
        </w:rPr>
        <w:t xml:space="preserve"> op wetenschappelijke kwaliteit</w:t>
      </w:r>
      <w:r w:rsidRPr="00C173EB">
        <w:rPr>
          <w:rFonts w:ascii="Nunito Light" w:hAnsi="Nunito Light"/>
        </w:rPr>
        <w:t>. Hiervoor maakt zij gebruik van de referentenrapporten en het wederhoor</w:t>
      </w:r>
      <w:r w:rsidR="000E2957">
        <w:rPr>
          <w:rFonts w:ascii="Nunito Light" w:hAnsi="Nunito Light"/>
        </w:rPr>
        <w:t xml:space="preserve">. Daarnaast weegt zij ook de </w:t>
      </w:r>
      <w:r w:rsidR="00232CF0">
        <w:rPr>
          <w:rFonts w:ascii="Nunito Light" w:hAnsi="Nunito Light"/>
        </w:rPr>
        <w:t>feedback</w:t>
      </w:r>
      <w:r w:rsidRPr="00C173EB">
        <w:rPr>
          <w:rFonts w:ascii="Nunito Light" w:hAnsi="Nunito Light"/>
        </w:rPr>
        <w:t xml:space="preserve"> van het ervaringsdeskundigenpanel</w:t>
      </w:r>
      <w:r w:rsidR="000E2957">
        <w:rPr>
          <w:rFonts w:ascii="Nunito Light" w:hAnsi="Nunito Light"/>
        </w:rPr>
        <w:t xml:space="preserve"> mee</w:t>
      </w:r>
      <w:r w:rsidRPr="00C173EB">
        <w:rPr>
          <w:rFonts w:ascii="Nunito Light" w:hAnsi="Nunito Light"/>
        </w:rPr>
        <w:t xml:space="preserve">. </w:t>
      </w:r>
    </w:p>
    <w:p w14:paraId="0964464A" w14:textId="28BFC376" w:rsidR="00C173EB" w:rsidRPr="00C173EB" w:rsidRDefault="00C173EB" w:rsidP="001479DC">
      <w:pPr>
        <w:jc w:val="both"/>
        <w:rPr>
          <w:rFonts w:ascii="Nunito Light" w:hAnsi="Nunito Light"/>
        </w:rPr>
      </w:pPr>
      <w:r w:rsidRPr="00C173EB">
        <w:rPr>
          <w:rFonts w:ascii="Nunito Light" w:hAnsi="Nunito Light"/>
        </w:rPr>
        <w:t xml:space="preserve">De Wetenschappelijke Adviescommissie formuleert een honoreringsadvies aan de directie van de </w:t>
      </w:r>
      <w:r w:rsidR="00145B23">
        <w:rPr>
          <w:rFonts w:ascii="Nunito Light" w:hAnsi="Nunito Light"/>
        </w:rPr>
        <w:t>MLDS</w:t>
      </w:r>
      <w:r w:rsidRPr="00C173EB">
        <w:rPr>
          <w:rFonts w:ascii="Nunito Light" w:hAnsi="Nunito Light"/>
        </w:rPr>
        <w:t>.</w:t>
      </w:r>
    </w:p>
    <w:p w14:paraId="66E936DC" w14:textId="77777777" w:rsidR="00C173EB" w:rsidRDefault="00C173EB" w:rsidP="001479DC">
      <w:pPr>
        <w:jc w:val="both"/>
        <w:rPr>
          <w:rFonts w:ascii="Nunito Light" w:hAnsi="Nunito Light"/>
        </w:rPr>
      </w:pPr>
    </w:p>
    <w:p w14:paraId="052A6CDC" w14:textId="77777777" w:rsidR="009831BC" w:rsidRPr="00C173EB" w:rsidRDefault="009831BC" w:rsidP="001479DC">
      <w:pPr>
        <w:jc w:val="both"/>
        <w:rPr>
          <w:rFonts w:ascii="Nunito Light" w:hAnsi="Nunito Light"/>
        </w:rPr>
      </w:pPr>
    </w:p>
    <w:p w14:paraId="1BEA75AF" w14:textId="366339E9" w:rsidR="00C173EB" w:rsidRPr="00B51400" w:rsidRDefault="00C173EB" w:rsidP="001479DC">
      <w:pPr>
        <w:pStyle w:val="Kop2"/>
        <w:spacing w:before="0"/>
        <w:jc w:val="both"/>
        <w:rPr>
          <w:color w:val="5B9BD5" w:themeColor="accent5"/>
        </w:rPr>
      </w:pPr>
      <w:bookmarkStart w:id="69" w:name="_Toc444764"/>
      <w:bookmarkStart w:id="70" w:name="_Toc31887905"/>
      <w:bookmarkStart w:id="71" w:name="_Toc32502602"/>
      <w:bookmarkStart w:id="72" w:name="_Toc32502663"/>
      <w:r w:rsidRPr="00B51400">
        <w:rPr>
          <w:color w:val="5B9BD5" w:themeColor="accent5"/>
        </w:rPr>
        <w:t>5. Honorering/afwijzing</w:t>
      </w:r>
      <w:bookmarkEnd w:id="69"/>
      <w:bookmarkEnd w:id="70"/>
      <w:bookmarkEnd w:id="71"/>
      <w:bookmarkEnd w:id="72"/>
    </w:p>
    <w:p w14:paraId="743E8F6C" w14:textId="271F3FEC" w:rsidR="00BE4E11" w:rsidRDefault="00C173EB" w:rsidP="2C250254">
      <w:pPr>
        <w:spacing w:line="259" w:lineRule="auto"/>
        <w:jc w:val="both"/>
        <w:rPr>
          <w:rFonts w:ascii="Nunito Light" w:hAnsi="Nunito Light"/>
        </w:rPr>
      </w:pPr>
      <w:r w:rsidRPr="2C250254">
        <w:rPr>
          <w:rFonts w:ascii="Nunito Light" w:hAnsi="Nunito Light"/>
        </w:rPr>
        <w:t xml:space="preserve">De Directie van de </w:t>
      </w:r>
      <w:r w:rsidR="00145B23" w:rsidRPr="2C250254">
        <w:rPr>
          <w:rFonts w:ascii="Nunito Light" w:hAnsi="Nunito Light"/>
        </w:rPr>
        <w:t>MLDS</w:t>
      </w:r>
      <w:r w:rsidRPr="2C250254">
        <w:rPr>
          <w:rFonts w:ascii="Nunito Light" w:hAnsi="Nunito Light"/>
        </w:rPr>
        <w:t xml:space="preserve"> besluit op basis van het </w:t>
      </w:r>
      <w:r w:rsidRPr="6282BD5B">
        <w:rPr>
          <w:rFonts w:ascii="Nunito Light" w:hAnsi="Nunito Light"/>
        </w:rPr>
        <w:t>advies</w:t>
      </w:r>
      <w:r w:rsidRPr="2C250254">
        <w:rPr>
          <w:rFonts w:ascii="Nunito Light" w:hAnsi="Nunito Light"/>
        </w:rPr>
        <w:t xml:space="preserve"> van de Wetenschappelijke Adviescommissie welke projecten voor subsidiëring in aanmerking komen en welke zullen worden afgewezen. </w:t>
      </w:r>
    </w:p>
    <w:p w14:paraId="499EDBCA" w14:textId="2BCB04BF" w:rsidR="005741D0" w:rsidRDefault="005741D0" w:rsidP="2C250254">
      <w:pPr>
        <w:spacing w:line="259" w:lineRule="auto"/>
        <w:jc w:val="both"/>
        <w:rPr>
          <w:rFonts w:ascii="Nunito Light" w:hAnsi="Nunito Light"/>
        </w:rPr>
      </w:pPr>
      <w:r w:rsidRPr="005741D0">
        <w:rPr>
          <w:rFonts w:ascii="Nunito Light" w:hAnsi="Nunito Light"/>
        </w:rPr>
        <w:t>De MLDS ontvangt over het algemeen kwalitatief zeer sterke projectaanvragen, Bij projecten die vergelijkbaar hoog scoren op wetenschappelijke kwaliteit, zullen we de impact op fondsenwerving</w:t>
      </w:r>
      <w:r w:rsidR="002F679C">
        <w:rPr>
          <w:rFonts w:ascii="Nunito Light" w:hAnsi="Nunito Light"/>
        </w:rPr>
        <w:t xml:space="preserve"> van</w:t>
      </w:r>
      <w:r w:rsidRPr="005741D0">
        <w:rPr>
          <w:rFonts w:ascii="Nunito Light" w:hAnsi="Nunito Light"/>
        </w:rPr>
        <w:t xml:space="preserve"> dit onderzoek meewegen</w:t>
      </w:r>
      <w:r w:rsidR="00A04CCA">
        <w:rPr>
          <w:rFonts w:ascii="Nunito Light" w:hAnsi="Nunito Light"/>
        </w:rPr>
        <w:t xml:space="preserve"> bij de besluitvorming.</w:t>
      </w:r>
    </w:p>
    <w:p w14:paraId="350D77D9" w14:textId="366339E9" w:rsidR="00F31915" w:rsidRDefault="00F31915" w:rsidP="2C250254">
      <w:pPr>
        <w:spacing w:line="259" w:lineRule="auto"/>
        <w:jc w:val="both"/>
        <w:rPr>
          <w:rFonts w:ascii="Nunito Light" w:hAnsi="Nunito Light"/>
        </w:rPr>
      </w:pPr>
    </w:p>
    <w:p w14:paraId="37DCBED0" w14:textId="1C9902CF" w:rsidR="00C173EB" w:rsidRDefault="6F650A2A" w:rsidP="2C250254">
      <w:pPr>
        <w:spacing w:line="259" w:lineRule="auto"/>
        <w:jc w:val="both"/>
        <w:rPr>
          <w:rFonts w:ascii="Nunito Light" w:hAnsi="Nunito Light"/>
          <w:color w:val="2F5496" w:themeColor="accent1" w:themeShade="BF"/>
        </w:rPr>
      </w:pPr>
      <w:r w:rsidRPr="2C250254">
        <w:rPr>
          <w:rFonts w:ascii="Nunito Light" w:hAnsi="Nunito Light"/>
        </w:rPr>
        <w:t xml:space="preserve">De uitslag wordt </w:t>
      </w:r>
      <w:r w:rsidR="00276AA5" w:rsidRPr="2C250254">
        <w:rPr>
          <w:rFonts w:ascii="Nunito Light" w:hAnsi="Nunito Light"/>
          <w:b/>
          <w:bCs/>
        </w:rPr>
        <w:t>halverwege</w:t>
      </w:r>
      <w:r w:rsidRPr="2C250254">
        <w:rPr>
          <w:rFonts w:ascii="Nunito Light" w:hAnsi="Nunito Light"/>
          <w:b/>
          <w:bCs/>
        </w:rPr>
        <w:t xml:space="preserve"> oktober </w:t>
      </w:r>
      <w:r w:rsidRPr="2C250254">
        <w:rPr>
          <w:rFonts w:ascii="Nunito Light" w:hAnsi="Nunito Light"/>
        </w:rPr>
        <w:t xml:space="preserve">bekend gemaakt. </w:t>
      </w:r>
      <w:r w:rsidR="00C173EB" w:rsidRPr="2C250254">
        <w:rPr>
          <w:rFonts w:ascii="Nunito Light" w:hAnsi="Nunito Light"/>
        </w:rPr>
        <w:t>Over de uitkomst kan</w:t>
      </w:r>
      <w:r w:rsidR="00266522">
        <w:rPr>
          <w:rFonts w:ascii="Nunito Light" w:hAnsi="Nunito Light"/>
        </w:rPr>
        <w:t xml:space="preserve"> niet</w:t>
      </w:r>
      <w:r w:rsidR="00C173EB" w:rsidRPr="2C250254">
        <w:rPr>
          <w:rFonts w:ascii="Nunito Light" w:hAnsi="Nunito Light"/>
        </w:rPr>
        <w:t xml:space="preserve"> gecorrespondeerd worden. </w:t>
      </w:r>
    </w:p>
    <w:p w14:paraId="5A10DB8B" w14:textId="77777777" w:rsidR="00973360" w:rsidRDefault="00973360" w:rsidP="2C250254">
      <w:pPr>
        <w:spacing w:line="259" w:lineRule="auto"/>
        <w:jc w:val="both"/>
        <w:rPr>
          <w:rFonts w:ascii="Nunito Light" w:hAnsi="Nunito Light"/>
          <w:color w:val="2F5496" w:themeColor="accent1" w:themeShade="BF"/>
        </w:rPr>
      </w:pPr>
    </w:p>
    <w:p w14:paraId="00921929" w14:textId="3F356A80" w:rsidR="00973360" w:rsidRDefault="00C173EB" w:rsidP="001479DC">
      <w:pPr>
        <w:jc w:val="both"/>
        <w:rPr>
          <w:rFonts w:ascii="Nunito Light" w:hAnsi="Nunito Light"/>
        </w:rPr>
      </w:pPr>
      <w:r w:rsidRPr="2C250254">
        <w:rPr>
          <w:rFonts w:ascii="Nunito Light" w:hAnsi="Nunito Light"/>
        </w:rPr>
        <w:t xml:space="preserve">Bij toekenning nemen wij telefonisch contact met u op. </w:t>
      </w:r>
      <w:r w:rsidRPr="6282BD5B">
        <w:rPr>
          <w:rFonts w:ascii="Nunito Light" w:hAnsi="Nunito Light"/>
        </w:rPr>
        <w:t>Na dit</w:t>
      </w:r>
      <w:r w:rsidRPr="2C250254" w:rsidDel="0067498A">
        <w:rPr>
          <w:rFonts w:ascii="Nunito Light" w:hAnsi="Nunito Light"/>
        </w:rPr>
        <w:t xml:space="preserve"> </w:t>
      </w:r>
      <w:r w:rsidRPr="2C250254">
        <w:rPr>
          <w:rFonts w:ascii="Nunito Light" w:hAnsi="Nunito Light"/>
        </w:rPr>
        <w:t>gesprek, sturen we u meteen alle benodigde documentatie voor de start van het onderzoek</w:t>
      </w:r>
      <w:r w:rsidR="005F4CE6" w:rsidRPr="2C250254">
        <w:rPr>
          <w:rFonts w:ascii="Nunito Light" w:hAnsi="Nunito Light"/>
        </w:rPr>
        <w:t>project</w:t>
      </w:r>
      <w:r w:rsidRPr="2C250254">
        <w:rPr>
          <w:rFonts w:ascii="Nunito Light" w:hAnsi="Nunito Light"/>
        </w:rPr>
        <w:t xml:space="preserve">. </w:t>
      </w:r>
    </w:p>
    <w:p w14:paraId="0EA0F158" w14:textId="68DA7BC0" w:rsidR="00C173EB" w:rsidRDefault="00D524D2" w:rsidP="001479DC">
      <w:pPr>
        <w:jc w:val="both"/>
        <w:rPr>
          <w:rFonts w:ascii="Nunito Light" w:hAnsi="Nunito Light"/>
          <w:color w:val="4472C4" w:themeColor="accent1"/>
        </w:rPr>
      </w:pPr>
      <w:r w:rsidRPr="6282BD5B">
        <w:rPr>
          <w:rFonts w:ascii="Nunito Light" w:hAnsi="Nunito Light"/>
        </w:rPr>
        <w:t xml:space="preserve">Op </w:t>
      </w:r>
      <w:r w:rsidR="008C51F5">
        <w:rPr>
          <w:rFonts w:ascii="Nunito Light" w:hAnsi="Nunito Light"/>
          <w:b/>
        </w:rPr>
        <w:t xml:space="preserve">14 </w:t>
      </w:r>
      <w:r w:rsidR="00220C8B" w:rsidRPr="6282BD5B">
        <w:rPr>
          <w:rFonts w:ascii="Nunito Light" w:hAnsi="Nunito Light"/>
          <w:b/>
        </w:rPr>
        <w:t xml:space="preserve">november 2023 </w:t>
      </w:r>
      <w:r w:rsidR="00220C8B" w:rsidRPr="6282BD5B">
        <w:rPr>
          <w:rFonts w:ascii="Nunito Light" w:hAnsi="Nunito Light"/>
        </w:rPr>
        <w:t>organiseert de MLDS een feestelijke (</w:t>
      </w:r>
      <w:proofErr w:type="spellStart"/>
      <w:r w:rsidR="00220C8B" w:rsidRPr="6282BD5B">
        <w:rPr>
          <w:rFonts w:ascii="Nunito Light" w:hAnsi="Nunito Light"/>
        </w:rPr>
        <w:t>mid</w:t>
      </w:r>
      <w:proofErr w:type="spellEnd"/>
      <w:r w:rsidR="00220C8B" w:rsidRPr="6282BD5B">
        <w:rPr>
          <w:rFonts w:ascii="Nunito Light" w:hAnsi="Nunito Light"/>
        </w:rPr>
        <w:t>)dag waar</w:t>
      </w:r>
      <w:r w:rsidR="00B02285" w:rsidRPr="6282BD5B">
        <w:rPr>
          <w:rFonts w:ascii="Nunito Light" w:hAnsi="Nunito Light"/>
        </w:rPr>
        <w:t>voor</w:t>
      </w:r>
      <w:r w:rsidR="00220C8B" w:rsidRPr="6282BD5B">
        <w:rPr>
          <w:rFonts w:ascii="Nunito Light" w:hAnsi="Nunito Light"/>
        </w:rPr>
        <w:t xml:space="preserve"> alle </w:t>
      </w:r>
      <w:r w:rsidR="00B02285" w:rsidRPr="6282BD5B">
        <w:rPr>
          <w:rFonts w:ascii="Nunito Light" w:hAnsi="Nunito Light"/>
        </w:rPr>
        <w:t xml:space="preserve">projectleiders/ projectleden </w:t>
      </w:r>
      <w:r w:rsidR="00E137DC" w:rsidRPr="6282BD5B">
        <w:rPr>
          <w:rFonts w:ascii="Nunito Light" w:hAnsi="Nunito Light"/>
        </w:rPr>
        <w:t xml:space="preserve">die toekenning hebben gekregen </w:t>
      </w:r>
      <w:r w:rsidR="00B02285" w:rsidRPr="6282BD5B">
        <w:rPr>
          <w:rFonts w:ascii="Nunito Light" w:hAnsi="Nunito Light"/>
        </w:rPr>
        <w:t>worden uitgen</w:t>
      </w:r>
      <w:r w:rsidR="00E137DC" w:rsidRPr="6282BD5B">
        <w:rPr>
          <w:rFonts w:ascii="Nunito Light" w:hAnsi="Nunito Light"/>
        </w:rPr>
        <w:t xml:space="preserve">odigd. </w:t>
      </w:r>
      <w:r w:rsidR="00FA17ED" w:rsidRPr="6282BD5B">
        <w:rPr>
          <w:rFonts w:ascii="Nunito Light" w:hAnsi="Nunito Light"/>
        </w:rPr>
        <w:t>Dit moment is</w:t>
      </w:r>
      <w:r w:rsidR="000C548D" w:rsidRPr="6282BD5B">
        <w:rPr>
          <w:rFonts w:ascii="Nunito Light" w:hAnsi="Nunito Light"/>
        </w:rPr>
        <w:t xml:space="preserve"> ter kennismaking</w:t>
      </w:r>
      <w:r w:rsidR="00AC43B3" w:rsidRPr="6282BD5B">
        <w:rPr>
          <w:rFonts w:ascii="Nunito Light" w:hAnsi="Nunito Light"/>
        </w:rPr>
        <w:t xml:space="preserve"> en er worden foto’s gemaakt voor communicatieve doeleinden. Blok dit alvast in </w:t>
      </w:r>
      <w:r w:rsidR="00290994">
        <w:rPr>
          <w:rFonts w:ascii="Nunito Light" w:hAnsi="Nunito Light"/>
        </w:rPr>
        <w:t>uw</w:t>
      </w:r>
      <w:r w:rsidR="00D30DEB" w:rsidRPr="6282BD5B">
        <w:rPr>
          <w:rFonts w:ascii="Nunito Light" w:hAnsi="Nunito Light"/>
        </w:rPr>
        <w:t xml:space="preserve"> agenda.</w:t>
      </w:r>
    </w:p>
    <w:p w14:paraId="18E4E809" w14:textId="77777777" w:rsidR="00973360" w:rsidRPr="00220C8B" w:rsidRDefault="00973360" w:rsidP="001479DC">
      <w:pPr>
        <w:jc w:val="both"/>
        <w:rPr>
          <w:rFonts w:ascii="Nunito Light" w:hAnsi="Nunito Light"/>
        </w:rPr>
      </w:pPr>
    </w:p>
    <w:p w14:paraId="48DAF215" w14:textId="721DBFBF" w:rsidR="00C173EB" w:rsidRDefault="00C173EB" w:rsidP="23AE5333">
      <w:pPr>
        <w:jc w:val="both"/>
        <w:rPr>
          <w:rFonts w:ascii="Nunito Light" w:hAnsi="Nunito Light"/>
        </w:rPr>
      </w:pPr>
      <w:proofErr w:type="gramStart"/>
      <w:r w:rsidRPr="0B993F57">
        <w:rPr>
          <w:rFonts w:ascii="Nunito Light" w:hAnsi="Nunito Light"/>
        </w:rPr>
        <w:t>Indien</w:t>
      </w:r>
      <w:proofErr w:type="gramEnd"/>
      <w:r w:rsidRPr="0B993F57">
        <w:rPr>
          <w:rFonts w:ascii="Nunito Light" w:hAnsi="Nunito Light"/>
        </w:rPr>
        <w:t xml:space="preserve"> u geen subsidie ontvangt, krijgt u hier per mail </w:t>
      </w:r>
      <w:r w:rsidR="00D83AC7" w:rsidRPr="0B993F57">
        <w:rPr>
          <w:rFonts w:ascii="Nunito Light" w:hAnsi="Nunito Light"/>
        </w:rPr>
        <w:t>b</w:t>
      </w:r>
      <w:r w:rsidRPr="0B993F57">
        <w:rPr>
          <w:rFonts w:ascii="Nunito Light" w:hAnsi="Nunito Light"/>
        </w:rPr>
        <w:t xml:space="preserve">ericht van. </w:t>
      </w:r>
      <w:r w:rsidR="00813188">
        <w:rPr>
          <w:rFonts w:ascii="Nunito Light" w:hAnsi="Nunito Light"/>
        </w:rPr>
        <w:t>W</w:t>
      </w:r>
      <w:r w:rsidR="009338F3" w:rsidRPr="009338F3">
        <w:rPr>
          <w:rFonts w:ascii="Nunito Light" w:hAnsi="Nunito Light"/>
        </w:rPr>
        <w:t>ij zijn ons bewust van de teleurstelling die een eventuele afwijzing met zich meebreng</w:t>
      </w:r>
      <w:r w:rsidR="00027310">
        <w:rPr>
          <w:rFonts w:ascii="Nunito Light" w:hAnsi="Nunito Light"/>
        </w:rPr>
        <w:t>t.</w:t>
      </w:r>
      <w:r w:rsidR="009A11EB">
        <w:rPr>
          <w:rFonts w:ascii="Nunito Light" w:hAnsi="Nunito Light"/>
        </w:rPr>
        <w:t xml:space="preserve"> </w:t>
      </w:r>
      <w:r w:rsidR="00E73D39" w:rsidRPr="0B993F57">
        <w:rPr>
          <w:rFonts w:ascii="Nunito Light" w:hAnsi="Nunito Light"/>
        </w:rPr>
        <w:t>Het kan zijn dat uw project</w:t>
      </w:r>
      <w:r w:rsidR="00582202" w:rsidRPr="0B993F57">
        <w:rPr>
          <w:rFonts w:ascii="Nunito Light" w:hAnsi="Nunito Light"/>
        </w:rPr>
        <w:t xml:space="preserve"> kwalitatief gezien een hoge score heeft ontvan</w:t>
      </w:r>
      <w:r w:rsidR="001215E4" w:rsidRPr="0B993F57">
        <w:rPr>
          <w:rFonts w:ascii="Nunito Light" w:hAnsi="Nunito Light"/>
        </w:rPr>
        <w:t xml:space="preserve">gen van de beoordelaars, maar toch wordt afgewezen </w:t>
      </w:r>
      <w:r w:rsidR="00E71644" w:rsidRPr="0B993F57">
        <w:rPr>
          <w:rFonts w:ascii="Nunito Light" w:hAnsi="Nunito Light"/>
        </w:rPr>
        <w:t xml:space="preserve">in concurrentie met projectaanvragen die </w:t>
      </w:r>
      <w:r w:rsidR="008D4030" w:rsidRPr="0B993F57">
        <w:rPr>
          <w:rFonts w:ascii="Nunito Light" w:hAnsi="Nunito Light"/>
        </w:rPr>
        <w:t xml:space="preserve">een hogere score hebben ontvangen. </w:t>
      </w:r>
    </w:p>
    <w:p w14:paraId="32747C85" w14:textId="68B3D042" w:rsidR="00973360" w:rsidRDefault="00973360" w:rsidP="0B993F57">
      <w:pPr>
        <w:spacing w:line="259" w:lineRule="auto"/>
        <w:jc w:val="both"/>
        <w:rPr>
          <w:rFonts w:ascii="Nunito Light" w:hAnsi="Nunito Light"/>
          <w:color w:val="2F5496" w:themeColor="accent1" w:themeShade="BF"/>
        </w:rPr>
      </w:pPr>
      <w:r w:rsidRPr="0B993F57">
        <w:rPr>
          <w:rFonts w:ascii="Nunito Light" w:hAnsi="Nunito Light"/>
        </w:rPr>
        <w:t xml:space="preserve">Wij bieden de mogelijkheid om feedback van de WAR te ontvangen op de </w:t>
      </w:r>
      <w:r w:rsidRPr="0B993F57">
        <w:rPr>
          <w:rFonts w:ascii="Nunito Light" w:hAnsi="Nunito Light"/>
          <w:u w:val="single"/>
        </w:rPr>
        <w:t>volledige aanvraag</w:t>
      </w:r>
      <w:r w:rsidRPr="0B993F57">
        <w:rPr>
          <w:rFonts w:ascii="Nunito Light" w:hAnsi="Nunito Light"/>
        </w:rPr>
        <w:t xml:space="preserve"> bij afwijzing. </w:t>
      </w:r>
      <w:proofErr w:type="gramStart"/>
      <w:r w:rsidRPr="0B993F57">
        <w:rPr>
          <w:rFonts w:ascii="Nunito Light" w:hAnsi="Nunito Light"/>
        </w:rPr>
        <w:t>Indien</w:t>
      </w:r>
      <w:proofErr w:type="gramEnd"/>
      <w:r w:rsidRPr="0B993F57">
        <w:rPr>
          <w:rFonts w:ascii="Nunito Light" w:hAnsi="Nunito Light"/>
        </w:rPr>
        <w:t xml:space="preserve"> dit gewenst is, graag per mail (</w:t>
      </w:r>
      <w:hyperlink r:id="rId18">
        <w:r w:rsidRPr="00B51400">
          <w:rPr>
            <w:rStyle w:val="Hyperlink"/>
            <w:rFonts w:ascii="Nunito Light" w:hAnsi="Nunito Light"/>
            <w:color w:val="5B9BD5" w:themeColor="accent5"/>
          </w:rPr>
          <w:t>reserach@mlds.nl</w:t>
        </w:r>
      </w:hyperlink>
      <w:r w:rsidRPr="0B993F57">
        <w:rPr>
          <w:rFonts w:ascii="Nunito Light" w:hAnsi="Nunito Light"/>
        </w:rPr>
        <w:t>) laten weten. Binnen een maand na de uitslag sturen wij de feedback.</w:t>
      </w:r>
      <w:r w:rsidR="4218142A" w:rsidRPr="0B993F57">
        <w:rPr>
          <w:rFonts w:ascii="Nunito Light" w:hAnsi="Nunito Light"/>
        </w:rPr>
        <w:t xml:space="preserve"> Hierover is geen verdere correspondentie mogelijk.</w:t>
      </w:r>
    </w:p>
    <w:p w14:paraId="5C604D49" w14:textId="391F2D04" w:rsidR="00C173EB" w:rsidRDefault="00C173EB" w:rsidP="2C250254">
      <w:pPr>
        <w:jc w:val="both"/>
        <w:rPr>
          <w:rFonts w:ascii="Nunito Light" w:hAnsi="Nunito Light"/>
        </w:rPr>
      </w:pPr>
    </w:p>
    <w:p w14:paraId="5B84FD77" w14:textId="77777777" w:rsidR="00E812CD" w:rsidRDefault="00E812CD" w:rsidP="001479DC">
      <w:pPr>
        <w:jc w:val="both"/>
        <w:rPr>
          <w:rFonts w:ascii="Nunito Light" w:hAnsi="Nunito Light"/>
        </w:rPr>
      </w:pPr>
    </w:p>
    <w:p w14:paraId="3B422FFF" w14:textId="77777777" w:rsidR="009B7D5F" w:rsidRPr="00C173EB" w:rsidRDefault="009B7D5F" w:rsidP="001479DC">
      <w:pPr>
        <w:jc w:val="both"/>
        <w:rPr>
          <w:rFonts w:ascii="Nunito Light" w:hAnsi="Nunito Light"/>
        </w:rPr>
      </w:pPr>
    </w:p>
    <w:p w14:paraId="5DA0280A" w14:textId="37005667" w:rsidR="009B7D5F" w:rsidRPr="009B7D5F" w:rsidRDefault="009B7D5F" w:rsidP="001479DC">
      <w:pPr>
        <w:pStyle w:val="Kop1"/>
        <w:shd w:val="clear" w:color="auto" w:fill="6D8DC5"/>
        <w:spacing w:before="0"/>
        <w:jc w:val="both"/>
        <w:rPr>
          <w:color w:val="FFFFFF" w:themeColor="background1"/>
        </w:rPr>
      </w:pPr>
      <w:bookmarkStart w:id="73" w:name="_Toc32502603"/>
      <w:bookmarkStart w:id="74" w:name="_Toc32502664"/>
      <w:r>
        <w:rPr>
          <w:color w:val="FFFFFF" w:themeColor="background1"/>
        </w:rPr>
        <w:t>Start en afronding project</w:t>
      </w:r>
      <w:bookmarkEnd w:id="73"/>
      <w:bookmarkEnd w:id="74"/>
    </w:p>
    <w:p w14:paraId="503CAE91" w14:textId="77777777" w:rsidR="00C173EB" w:rsidRPr="00C173EB" w:rsidRDefault="00C173EB" w:rsidP="001479DC">
      <w:pPr>
        <w:jc w:val="both"/>
        <w:rPr>
          <w:rFonts w:ascii="Nunito Light" w:hAnsi="Nunito Light"/>
          <w:lang w:eastAsia="en-US"/>
        </w:rPr>
      </w:pPr>
      <w:r w:rsidRPr="00C173EB">
        <w:rPr>
          <w:rFonts w:ascii="Nunito Light" w:hAnsi="Nunito Light"/>
          <w:lang w:eastAsia="en-US"/>
        </w:rPr>
        <w:t xml:space="preserve">De voorwaarden zoals genoemd in de Algemene Subsidievoorwaarden (Wetenschappelijke) Onderzoeksprojecten zijn van toepassing op de toegekende projecten binnen deze subsidielijn. </w:t>
      </w:r>
    </w:p>
    <w:p w14:paraId="4301C233" w14:textId="1E597E4B" w:rsidR="00C173EB" w:rsidRPr="00C173EB" w:rsidRDefault="00C173EB" w:rsidP="001479DC">
      <w:pPr>
        <w:jc w:val="both"/>
        <w:rPr>
          <w:rFonts w:ascii="Nunito Light" w:hAnsi="Nunito Light"/>
          <w:lang w:eastAsia="en-US"/>
        </w:rPr>
      </w:pPr>
      <w:r w:rsidRPr="0B993F57">
        <w:rPr>
          <w:rFonts w:ascii="Nunito Light" w:hAnsi="Nunito Light"/>
          <w:lang w:eastAsia="en-US"/>
        </w:rPr>
        <w:t xml:space="preserve">Enkele aanvullende voorwaarden gelden voor en na </w:t>
      </w:r>
      <w:r w:rsidR="16B4E8CF" w:rsidRPr="0B993F57">
        <w:rPr>
          <w:rFonts w:ascii="Nunito Light" w:hAnsi="Nunito Light"/>
          <w:lang w:eastAsia="en-US"/>
        </w:rPr>
        <w:t xml:space="preserve">afronding van </w:t>
      </w:r>
      <w:r w:rsidRPr="0B993F57">
        <w:rPr>
          <w:rFonts w:ascii="Nunito Light" w:hAnsi="Nunito Light"/>
          <w:lang w:eastAsia="en-US"/>
        </w:rPr>
        <w:t xml:space="preserve">de projecten: </w:t>
      </w:r>
    </w:p>
    <w:p w14:paraId="3583E9FB" w14:textId="77777777" w:rsidR="00C173EB" w:rsidRPr="00C173EB" w:rsidRDefault="00C173EB" w:rsidP="00705289">
      <w:pPr>
        <w:numPr>
          <w:ilvl w:val="0"/>
          <w:numId w:val="3"/>
        </w:numPr>
        <w:jc w:val="both"/>
        <w:rPr>
          <w:rFonts w:ascii="Nunito Light" w:hAnsi="Nunito Light"/>
          <w:lang w:eastAsia="en-US"/>
        </w:rPr>
      </w:pPr>
      <w:r w:rsidRPr="00C173EB">
        <w:rPr>
          <w:rFonts w:ascii="Nunito Light" w:hAnsi="Nunito Light"/>
          <w:lang w:eastAsia="en-US"/>
        </w:rPr>
        <w:t xml:space="preserve">Het project dient uiterlijk binnen 12 maanden na de datum van de toekenningsbrief gestart te zijn. </w:t>
      </w:r>
    </w:p>
    <w:p w14:paraId="11942B9C" w14:textId="07DBBF1F" w:rsidR="0031431C" w:rsidRPr="009831BC" w:rsidRDefault="00C173EB" w:rsidP="009831BC">
      <w:pPr>
        <w:numPr>
          <w:ilvl w:val="0"/>
          <w:numId w:val="3"/>
        </w:numPr>
        <w:jc w:val="both"/>
        <w:rPr>
          <w:rFonts w:ascii="Nunito Light" w:hAnsi="Nunito Light"/>
          <w:lang w:eastAsia="en-US"/>
        </w:rPr>
      </w:pPr>
      <w:r w:rsidRPr="00C173EB">
        <w:rPr>
          <w:rFonts w:ascii="Nunito Light" w:hAnsi="Nunito Light"/>
          <w:lang w:eastAsia="en-US"/>
        </w:rPr>
        <w:t>Het eindverslag dient uiterlijk binnen 6 maanden na afronding van het project bij ons ingediend te zijn.</w:t>
      </w:r>
    </w:p>
    <w:sectPr w:rsidR="0031431C" w:rsidRPr="009831BC" w:rsidSect="00E02B71">
      <w:footerReference w:type="default" r:id="rId19"/>
      <w:headerReference w:type="first" r:id="rId20"/>
      <w:pgSz w:w="11906" w:h="16838" w:code="9"/>
      <w:pgMar w:top="1418" w:right="1418" w:bottom="1135" w:left="1418" w:header="709" w:footer="3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487B" w14:textId="77777777" w:rsidR="00593194" w:rsidRDefault="00593194" w:rsidP="00C173EB">
      <w:r>
        <w:separator/>
      </w:r>
    </w:p>
  </w:endnote>
  <w:endnote w:type="continuationSeparator" w:id="0">
    <w:p w14:paraId="335EA1EC" w14:textId="77777777" w:rsidR="00593194" w:rsidRDefault="00593194" w:rsidP="00C173EB">
      <w:r>
        <w:continuationSeparator/>
      </w:r>
    </w:p>
  </w:endnote>
  <w:endnote w:type="continuationNotice" w:id="1">
    <w:p w14:paraId="726DBA6E" w14:textId="77777777" w:rsidR="00593194" w:rsidRDefault="00593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Light">
    <w:panose1 w:val="00000000000000000000"/>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Hewitt">
    <w:altName w:val="Cooper Black"/>
    <w:panose1 w:val="020B0604020202020204"/>
    <w:charset w:val="00"/>
    <w:family w:val="modern"/>
    <w:notTrueType/>
    <w:pitch w:val="variable"/>
    <w:sig w:usb0="A000002F" w:usb1="500160FB" w:usb2="00000010" w:usb3="00000000" w:csb0="00000193" w:csb1="00000000"/>
  </w:font>
  <w:font w:name="Nunito ExtraBold">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8684"/>
      <w:docPartObj>
        <w:docPartGallery w:val="Page Numbers (Bottom of Page)"/>
        <w:docPartUnique/>
      </w:docPartObj>
    </w:sdtPr>
    <w:sdtContent>
      <w:p w14:paraId="59CD7A70" w14:textId="177CE387" w:rsidR="00D20C50" w:rsidRDefault="00D20C50">
        <w:pPr>
          <w:pStyle w:val="Voettekst"/>
          <w:jc w:val="right"/>
        </w:pPr>
        <w:r>
          <w:fldChar w:fldCharType="begin"/>
        </w:r>
        <w:r>
          <w:instrText>PAGE   \* MERGEFORMAT</w:instrText>
        </w:r>
        <w:r>
          <w:fldChar w:fldCharType="separate"/>
        </w:r>
        <w:r>
          <w:t>2</w:t>
        </w:r>
        <w:r>
          <w:fldChar w:fldCharType="end"/>
        </w:r>
      </w:p>
    </w:sdtContent>
  </w:sdt>
  <w:p w14:paraId="6C0D85DB" w14:textId="6D23F25F" w:rsidR="00EA102D" w:rsidRPr="0030217B" w:rsidRDefault="00EA102D" w:rsidP="00EA102D">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4630" w14:textId="77777777" w:rsidR="00593194" w:rsidRDefault="00593194" w:rsidP="00C173EB">
      <w:r>
        <w:separator/>
      </w:r>
    </w:p>
  </w:footnote>
  <w:footnote w:type="continuationSeparator" w:id="0">
    <w:p w14:paraId="415F6B80" w14:textId="77777777" w:rsidR="00593194" w:rsidRDefault="00593194" w:rsidP="00C173EB">
      <w:r>
        <w:continuationSeparator/>
      </w:r>
    </w:p>
  </w:footnote>
  <w:footnote w:type="continuationNotice" w:id="1">
    <w:p w14:paraId="50F6905D" w14:textId="77777777" w:rsidR="00593194" w:rsidRDefault="00593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DBA9" w14:textId="77777777" w:rsidR="00EA102D" w:rsidRDefault="00EA102D">
    <w:pPr>
      <w:pStyle w:val="Koptekst"/>
    </w:pPr>
  </w:p>
</w:hdr>
</file>

<file path=word/intelligence2.xml><?xml version="1.0" encoding="utf-8"?>
<int2:intelligence xmlns:int2="http://schemas.microsoft.com/office/intelligence/2020/intelligence" xmlns:oel="http://schemas.microsoft.com/office/2019/extlst">
  <int2:observations>
    <int2:textHash int2:hashCode="3nBvKsfZ9H3C0i" int2:id="9am1MrMP">
      <int2:state int2:value="Rejected" int2:type="LegacyProofing"/>
    </int2:textHash>
    <int2:textHash int2:hashCode="JkWMJR5fnVL1Oc" int2:id="DmsJoMF5">
      <int2:state int2:value="Rejected" int2:type="LegacyProofing"/>
    </int2:textHash>
    <int2:textHash int2:hashCode="jkVkyd7kS9FSlS" int2:id="PEloY6I9">
      <int2:state int2:value="Rejected" int2:type="LegacyProofing"/>
    </int2:textHash>
    <int2:textHash int2:hashCode="1jPKbcK2OL7Ljc" int2:id="W3IqUayf">
      <int2:state int2:value="Rejected" int2:type="LegacyProofing"/>
    </int2:textHash>
    <int2:textHash int2:hashCode="h+HZQM8vDLTG/B" int2:id="YRXLYP6u">
      <int2:state int2:value="Rejected" int2:type="LegacyProofing"/>
    </int2:textHash>
    <int2:textHash int2:hashCode="XBoEES+23AJLyo" int2:id="uL9JNjTO">
      <int2:state int2:value="Rejected" int2:type="LegacyProofing"/>
    </int2:textHash>
    <int2:textHash int2:hashCode="OoRcznqp4kmXYH" int2:id="rghSMzO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05"/>
    <w:multiLevelType w:val="hybridMultilevel"/>
    <w:tmpl w:val="7E78620E"/>
    <w:lvl w:ilvl="0" w:tplc="44667762">
      <w:start w:val="2"/>
      <w:numFmt w:val="bullet"/>
      <w:lvlText w:val="-"/>
      <w:lvlJc w:val="left"/>
      <w:pPr>
        <w:ind w:left="720" w:hanging="360"/>
      </w:pPr>
      <w:rPr>
        <w:rFonts w:ascii="Nunito Light" w:eastAsia="Times New Roman" w:hAnsi="Nunito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0EA37"/>
    <w:multiLevelType w:val="hybridMultilevel"/>
    <w:tmpl w:val="E9D2ABB0"/>
    <w:lvl w:ilvl="0" w:tplc="F33E5892">
      <w:start w:val="1"/>
      <w:numFmt w:val="bullet"/>
      <w:lvlText w:val=""/>
      <w:lvlJc w:val="left"/>
      <w:pPr>
        <w:ind w:left="720" w:hanging="360"/>
      </w:pPr>
      <w:rPr>
        <w:rFonts w:ascii="Symbol" w:hAnsi="Symbol" w:hint="default"/>
      </w:rPr>
    </w:lvl>
    <w:lvl w:ilvl="1" w:tplc="5A200CC0">
      <w:start w:val="1"/>
      <w:numFmt w:val="bullet"/>
      <w:lvlText w:val="o"/>
      <w:lvlJc w:val="left"/>
      <w:pPr>
        <w:ind w:left="1440" w:hanging="360"/>
      </w:pPr>
      <w:rPr>
        <w:rFonts w:ascii="Courier New" w:hAnsi="Courier New" w:hint="default"/>
      </w:rPr>
    </w:lvl>
    <w:lvl w:ilvl="2" w:tplc="A51CBBB6">
      <w:start w:val="1"/>
      <w:numFmt w:val="bullet"/>
      <w:lvlText w:val=""/>
      <w:lvlJc w:val="left"/>
      <w:pPr>
        <w:ind w:left="2160" w:hanging="360"/>
      </w:pPr>
      <w:rPr>
        <w:rFonts w:ascii="Wingdings" w:hAnsi="Wingdings" w:hint="default"/>
      </w:rPr>
    </w:lvl>
    <w:lvl w:ilvl="3" w:tplc="CD76E334">
      <w:start w:val="1"/>
      <w:numFmt w:val="bullet"/>
      <w:lvlText w:val=""/>
      <w:lvlJc w:val="left"/>
      <w:pPr>
        <w:ind w:left="2880" w:hanging="360"/>
      </w:pPr>
      <w:rPr>
        <w:rFonts w:ascii="Symbol" w:hAnsi="Symbol" w:hint="default"/>
      </w:rPr>
    </w:lvl>
    <w:lvl w:ilvl="4" w:tplc="D5EE8E50">
      <w:start w:val="1"/>
      <w:numFmt w:val="bullet"/>
      <w:lvlText w:val="o"/>
      <w:lvlJc w:val="left"/>
      <w:pPr>
        <w:ind w:left="3600" w:hanging="360"/>
      </w:pPr>
      <w:rPr>
        <w:rFonts w:ascii="Courier New" w:hAnsi="Courier New" w:hint="default"/>
      </w:rPr>
    </w:lvl>
    <w:lvl w:ilvl="5" w:tplc="2A821954">
      <w:start w:val="1"/>
      <w:numFmt w:val="bullet"/>
      <w:lvlText w:val=""/>
      <w:lvlJc w:val="left"/>
      <w:pPr>
        <w:ind w:left="4320" w:hanging="360"/>
      </w:pPr>
      <w:rPr>
        <w:rFonts w:ascii="Wingdings" w:hAnsi="Wingdings" w:hint="default"/>
      </w:rPr>
    </w:lvl>
    <w:lvl w:ilvl="6" w:tplc="1022542A">
      <w:start w:val="1"/>
      <w:numFmt w:val="bullet"/>
      <w:lvlText w:val=""/>
      <w:lvlJc w:val="left"/>
      <w:pPr>
        <w:ind w:left="5040" w:hanging="360"/>
      </w:pPr>
      <w:rPr>
        <w:rFonts w:ascii="Symbol" w:hAnsi="Symbol" w:hint="default"/>
      </w:rPr>
    </w:lvl>
    <w:lvl w:ilvl="7" w:tplc="6B44A3FA">
      <w:start w:val="1"/>
      <w:numFmt w:val="bullet"/>
      <w:lvlText w:val="o"/>
      <w:lvlJc w:val="left"/>
      <w:pPr>
        <w:ind w:left="5760" w:hanging="360"/>
      </w:pPr>
      <w:rPr>
        <w:rFonts w:ascii="Courier New" w:hAnsi="Courier New" w:hint="default"/>
      </w:rPr>
    </w:lvl>
    <w:lvl w:ilvl="8" w:tplc="26029250">
      <w:start w:val="1"/>
      <w:numFmt w:val="bullet"/>
      <w:lvlText w:val=""/>
      <w:lvlJc w:val="left"/>
      <w:pPr>
        <w:ind w:left="6480" w:hanging="360"/>
      </w:pPr>
      <w:rPr>
        <w:rFonts w:ascii="Wingdings" w:hAnsi="Wingdings" w:hint="default"/>
      </w:rPr>
    </w:lvl>
  </w:abstractNum>
  <w:abstractNum w:abstractNumId="2" w15:restartNumberingAfterBreak="0">
    <w:nsid w:val="03F321BC"/>
    <w:multiLevelType w:val="hybridMultilevel"/>
    <w:tmpl w:val="6B1A2B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5645805"/>
    <w:multiLevelType w:val="hybridMultilevel"/>
    <w:tmpl w:val="FFFFFFFF"/>
    <w:lvl w:ilvl="0" w:tplc="557E5DF2">
      <w:start w:val="1"/>
      <w:numFmt w:val="bullet"/>
      <w:lvlText w:val=""/>
      <w:lvlJc w:val="left"/>
      <w:pPr>
        <w:ind w:left="720" w:hanging="360"/>
      </w:pPr>
      <w:rPr>
        <w:rFonts w:ascii="Symbol" w:hAnsi="Symbol" w:hint="default"/>
      </w:rPr>
    </w:lvl>
    <w:lvl w:ilvl="1" w:tplc="85487B20">
      <w:start w:val="1"/>
      <w:numFmt w:val="bullet"/>
      <w:lvlText w:val="o"/>
      <w:lvlJc w:val="left"/>
      <w:pPr>
        <w:ind w:left="1440" w:hanging="360"/>
      </w:pPr>
      <w:rPr>
        <w:rFonts w:ascii="Courier New" w:hAnsi="Courier New" w:hint="default"/>
      </w:rPr>
    </w:lvl>
    <w:lvl w:ilvl="2" w:tplc="D94845C4">
      <w:start w:val="1"/>
      <w:numFmt w:val="bullet"/>
      <w:lvlText w:val=""/>
      <w:lvlJc w:val="left"/>
      <w:pPr>
        <w:ind w:left="2160" w:hanging="360"/>
      </w:pPr>
      <w:rPr>
        <w:rFonts w:ascii="Wingdings" w:hAnsi="Wingdings" w:hint="default"/>
      </w:rPr>
    </w:lvl>
    <w:lvl w:ilvl="3" w:tplc="EE6E792C">
      <w:start w:val="1"/>
      <w:numFmt w:val="bullet"/>
      <w:lvlText w:val=""/>
      <w:lvlJc w:val="left"/>
      <w:pPr>
        <w:ind w:left="2880" w:hanging="360"/>
      </w:pPr>
      <w:rPr>
        <w:rFonts w:ascii="Symbol" w:hAnsi="Symbol" w:hint="default"/>
      </w:rPr>
    </w:lvl>
    <w:lvl w:ilvl="4" w:tplc="2E722AF0">
      <w:start w:val="1"/>
      <w:numFmt w:val="bullet"/>
      <w:lvlText w:val="o"/>
      <w:lvlJc w:val="left"/>
      <w:pPr>
        <w:ind w:left="3600" w:hanging="360"/>
      </w:pPr>
      <w:rPr>
        <w:rFonts w:ascii="Courier New" w:hAnsi="Courier New" w:hint="default"/>
      </w:rPr>
    </w:lvl>
    <w:lvl w:ilvl="5" w:tplc="99BC6EC0">
      <w:start w:val="1"/>
      <w:numFmt w:val="bullet"/>
      <w:lvlText w:val=""/>
      <w:lvlJc w:val="left"/>
      <w:pPr>
        <w:ind w:left="4320" w:hanging="360"/>
      </w:pPr>
      <w:rPr>
        <w:rFonts w:ascii="Wingdings" w:hAnsi="Wingdings" w:hint="default"/>
      </w:rPr>
    </w:lvl>
    <w:lvl w:ilvl="6" w:tplc="32B4A616">
      <w:start w:val="1"/>
      <w:numFmt w:val="bullet"/>
      <w:lvlText w:val=""/>
      <w:lvlJc w:val="left"/>
      <w:pPr>
        <w:ind w:left="5040" w:hanging="360"/>
      </w:pPr>
      <w:rPr>
        <w:rFonts w:ascii="Symbol" w:hAnsi="Symbol" w:hint="default"/>
      </w:rPr>
    </w:lvl>
    <w:lvl w:ilvl="7" w:tplc="3BB2AAB0">
      <w:start w:val="1"/>
      <w:numFmt w:val="bullet"/>
      <w:lvlText w:val="o"/>
      <w:lvlJc w:val="left"/>
      <w:pPr>
        <w:ind w:left="5760" w:hanging="360"/>
      </w:pPr>
      <w:rPr>
        <w:rFonts w:ascii="Courier New" w:hAnsi="Courier New" w:hint="default"/>
      </w:rPr>
    </w:lvl>
    <w:lvl w:ilvl="8" w:tplc="B650CB02">
      <w:start w:val="1"/>
      <w:numFmt w:val="bullet"/>
      <w:lvlText w:val=""/>
      <w:lvlJc w:val="left"/>
      <w:pPr>
        <w:ind w:left="6480" w:hanging="360"/>
      </w:pPr>
      <w:rPr>
        <w:rFonts w:ascii="Wingdings" w:hAnsi="Wingdings" w:hint="default"/>
      </w:rPr>
    </w:lvl>
  </w:abstractNum>
  <w:abstractNum w:abstractNumId="4" w15:restartNumberingAfterBreak="0">
    <w:nsid w:val="06EC4E73"/>
    <w:multiLevelType w:val="hybridMultilevel"/>
    <w:tmpl w:val="B3844E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616B25"/>
    <w:multiLevelType w:val="hybridMultilevel"/>
    <w:tmpl w:val="EF86711C"/>
    <w:lvl w:ilvl="0" w:tplc="C220EB6A">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FA6989"/>
    <w:multiLevelType w:val="hybridMultilevel"/>
    <w:tmpl w:val="ED50BA3A"/>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37C1FAA"/>
    <w:multiLevelType w:val="hybridMultilevel"/>
    <w:tmpl w:val="C3C882E0"/>
    <w:lvl w:ilvl="0" w:tplc="FB245F62">
      <w:numFmt w:val="bullet"/>
      <w:lvlText w:val="-"/>
      <w:lvlJc w:val="left"/>
      <w:pPr>
        <w:ind w:left="720" w:hanging="360"/>
      </w:pPr>
      <w:rPr>
        <w:rFonts w:ascii="Nunito Light" w:eastAsia="Times New Roman" w:hAnsi="Nunito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942E07"/>
    <w:multiLevelType w:val="hybridMultilevel"/>
    <w:tmpl w:val="DE145A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93F421D"/>
    <w:multiLevelType w:val="hybridMultilevel"/>
    <w:tmpl w:val="C1766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137A02"/>
    <w:multiLevelType w:val="hybridMultilevel"/>
    <w:tmpl w:val="5AD87C62"/>
    <w:lvl w:ilvl="0" w:tplc="B32C26F8">
      <w:numFmt w:val="bullet"/>
      <w:lvlText w:val="-"/>
      <w:lvlJc w:val="left"/>
      <w:pPr>
        <w:ind w:left="720" w:hanging="360"/>
      </w:pPr>
      <w:rPr>
        <w:rFonts w:ascii="Nunito Light" w:eastAsia="Times New Roman" w:hAnsi="Nunito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B834ED"/>
    <w:multiLevelType w:val="hybridMultilevel"/>
    <w:tmpl w:val="811440F6"/>
    <w:lvl w:ilvl="0" w:tplc="8BB06A1E">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263A7A"/>
    <w:multiLevelType w:val="hybridMultilevel"/>
    <w:tmpl w:val="226601BC"/>
    <w:lvl w:ilvl="0" w:tplc="0413000F">
      <w:start w:val="1"/>
      <w:numFmt w:val="decimal"/>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1C1A55F1"/>
    <w:multiLevelType w:val="hybridMultilevel"/>
    <w:tmpl w:val="A6DE380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1332B"/>
    <w:multiLevelType w:val="hybridMultilevel"/>
    <w:tmpl w:val="5BCCF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AF7AB2"/>
    <w:multiLevelType w:val="hybridMultilevel"/>
    <w:tmpl w:val="4DD41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705349"/>
    <w:multiLevelType w:val="hybridMultilevel"/>
    <w:tmpl w:val="9A1CC062"/>
    <w:lvl w:ilvl="0" w:tplc="04130005">
      <w:start w:val="1"/>
      <w:numFmt w:val="bullet"/>
      <w:lvlText w:val=""/>
      <w:lvlJc w:val="left"/>
      <w:pPr>
        <w:ind w:left="765" w:hanging="360"/>
      </w:pPr>
      <w:rPr>
        <w:rFonts w:ascii="Wingdings" w:hAnsi="Wingdings"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7" w15:restartNumberingAfterBreak="0">
    <w:nsid w:val="2757421E"/>
    <w:multiLevelType w:val="hybridMultilevel"/>
    <w:tmpl w:val="09A8D5F6"/>
    <w:lvl w:ilvl="0" w:tplc="EC0AF6CA">
      <w:start w:val="1"/>
      <w:numFmt w:val="bullet"/>
      <w:lvlText w:val=""/>
      <w:lvlJc w:val="left"/>
      <w:pPr>
        <w:ind w:left="720" w:hanging="360"/>
      </w:pPr>
      <w:rPr>
        <w:rFonts w:ascii="Wingdings" w:hAnsi="Wingdings" w:hint="default"/>
      </w:rPr>
    </w:lvl>
    <w:lvl w:ilvl="1" w:tplc="43E2A810">
      <w:start w:val="1"/>
      <w:numFmt w:val="bullet"/>
      <w:lvlText w:val="o"/>
      <w:lvlJc w:val="left"/>
      <w:pPr>
        <w:ind w:left="1440" w:hanging="360"/>
      </w:pPr>
      <w:rPr>
        <w:rFonts w:ascii="Courier New" w:hAnsi="Courier New" w:hint="default"/>
      </w:rPr>
    </w:lvl>
    <w:lvl w:ilvl="2" w:tplc="10609C54">
      <w:start w:val="1"/>
      <w:numFmt w:val="bullet"/>
      <w:lvlText w:val=""/>
      <w:lvlJc w:val="left"/>
      <w:pPr>
        <w:ind w:left="2160" w:hanging="360"/>
      </w:pPr>
      <w:rPr>
        <w:rFonts w:ascii="Wingdings" w:hAnsi="Wingdings" w:hint="default"/>
      </w:rPr>
    </w:lvl>
    <w:lvl w:ilvl="3" w:tplc="CC34913C">
      <w:start w:val="1"/>
      <w:numFmt w:val="bullet"/>
      <w:lvlText w:val=""/>
      <w:lvlJc w:val="left"/>
      <w:pPr>
        <w:ind w:left="2880" w:hanging="360"/>
      </w:pPr>
      <w:rPr>
        <w:rFonts w:ascii="Symbol" w:hAnsi="Symbol" w:hint="default"/>
      </w:rPr>
    </w:lvl>
    <w:lvl w:ilvl="4" w:tplc="29B43278">
      <w:start w:val="1"/>
      <w:numFmt w:val="bullet"/>
      <w:lvlText w:val="o"/>
      <w:lvlJc w:val="left"/>
      <w:pPr>
        <w:ind w:left="3600" w:hanging="360"/>
      </w:pPr>
      <w:rPr>
        <w:rFonts w:ascii="Courier New" w:hAnsi="Courier New" w:hint="default"/>
      </w:rPr>
    </w:lvl>
    <w:lvl w:ilvl="5" w:tplc="830E4C7A">
      <w:start w:val="1"/>
      <w:numFmt w:val="bullet"/>
      <w:lvlText w:val=""/>
      <w:lvlJc w:val="left"/>
      <w:pPr>
        <w:ind w:left="4320" w:hanging="360"/>
      </w:pPr>
      <w:rPr>
        <w:rFonts w:ascii="Wingdings" w:hAnsi="Wingdings" w:hint="default"/>
      </w:rPr>
    </w:lvl>
    <w:lvl w:ilvl="6" w:tplc="4A2AB660">
      <w:start w:val="1"/>
      <w:numFmt w:val="bullet"/>
      <w:lvlText w:val=""/>
      <w:lvlJc w:val="left"/>
      <w:pPr>
        <w:ind w:left="5040" w:hanging="360"/>
      </w:pPr>
      <w:rPr>
        <w:rFonts w:ascii="Symbol" w:hAnsi="Symbol" w:hint="default"/>
      </w:rPr>
    </w:lvl>
    <w:lvl w:ilvl="7" w:tplc="F5569000">
      <w:start w:val="1"/>
      <w:numFmt w:val="bullet"/>
      <w:lvlText w:val="o"/>
      <w:lvlJc w:val="left"/>
      <w:pPr>
        <w:ind w:left="5760" w:hanging="360"/>
      </w:pPr>
      <w:rPr>
        <w:rFonts w:ascii="Courier New" w:hAnsi="Courier New" w:hint="default"/>
      </w:rPr>
    </w:lvl>
    <w:lvl w:ilvl="8" w:tplc="F510F368">
      <w:start w:val="1"/>
      <w:numFmt w:val="bullet"/>
      <w:lvlText w:val=""/>
      <w:lvlJc w:val="left"/>
      <w:pPr>
        <w:ind w:left="6480" w:hanging="360"/>
      </w:pPr>
      <w:rPr>
        <w:rFonts w:ascii="Wingdings" w:hAnsi="Wingdings" w:hint="default"/>
      </w:rPr>
    </w:lvl>
  </w:abstractNum>
  <w:abstractNum w:abstractNumId="18" w15:restartNumberingAfterBreak="0">
    <w:nsid w:val="2BA928CF"/>
    <w:multiLevelType w:val="hybridMultilevel"/>
    <w:tmpl w:val="FFFFFFFF"/>
    <w:lvl w:ilvl="0" w:tplc="224C16E0">
      <w:start w:val="1"/>
      <w:numFmt w:val="bullet"/>
      <w:lvlText w:val="-"/>
      <w:lvlJc w:val="left"/>
      <w:pPr>
        <w:ind w:left="1776" w:hanging="360"/>
      </w:pPr>
      <w:rPr>
        <w:rFonts w:ascii="Calibri" w:hAnsi="Calibri" w:hint="default"/>
      </w:rPr>
    </w:lvl>
    <w:lvl w:ilvl="1" w:tplc="F4587B80">
      <w:start w:val="1"/>
      <w:numFmt w:val="bullet"/>
      <w:lvlText w:val="o"/>
      <w:lvlJc w:val="left"/>
      <w:pPr>
        <w:ind w:left="2496" w:hanging="360"/>
      </w:pPr>
      <w:rPr>
        <w:rFonts w:ascii="Courier New" w:hAnsi="Courier New" w:hint="default"/>
      </w:rPr>
    </w:lvl>
    <w:lvl w:ilvl="2" w:tplc="3EF8FC26">
      <w:start w:val="1"/>
      <w:numFmt w:val="bullet"/>
      <w:lvlText w:val=""/>
      <w:lvlJc w:val="left"/>
      <w:pPr>
        <w:ind w:left="3216" w:hanging="360"/>
      </w:pPr>
      <w:rPr>
        <w:rFonts w:ascii="Wingdings" w:hAnsi="Wingdings" w:hint="default"/>
      </w:rPr>
    </w:lvl>
    <w:lvl w:ilvl="3" w:tplc="F018905E">
      <w:start w:val="1"/>
      <w:numFmt w:val="bullet"/>
      <w:lvlText w:val=""/>
      <w:lvlJc w:val="left"/>
      <w:pPr>
        <w:ind w:left="3936" w:hanging="360"/>
      </w:pPr>
      <w:rPr>
        <w:rFonts w:ascii="Symbol" w:hAnsi="Symbol" w:hint="default"/>
      </w:rPr>
    </w:lvl>
    <w:lvl w:ilvl="4" w:tplc="F5CE66EE">
      <w:start w:val="1"/>
      <w:numFmt w:val="bullet"/>
      <w:lvlText w:val="o"/>
      <w:lvlJc w:val="left"/>
      <w:pPr>
        <w:ind w:left="4656" w:hanging="360"/>
      </w:pPr>
      <w:rPr>
        <w:rFonts w:ascii="Courier New" w:hAnsi="Courier New" w:hint="default"/>
      </w:rPr>
    </w:lvl>
    <w:lvl w:ilvl="5" w:tplc="37F2970A">
      <w:start w:val="1"/>
      <w:numFmt w:val="bullet"/>
      <w:lvlText w:val=""/>
      <w:lvlJc w:val="left"/>
      <w:pPr>
        <w:ind w:left="5376" w:hanging="360"/>
      </w:pPr>
      <w:rPr>
        <w:rFonts w:ascii="Wingdings" w:hAnsi="Wingdings" w:hint="default"/>
      </w:rPr>
    </w:lvl>
    <w:lvl w:ilvl="6" w:tplc="09708226">
      <w:start w:val="1"/>
      <w:numFmt w:val="bullet"/>
      <w:lvlText w:val=""/>
      <w:lvlJc w:val="left"/>
      <w:pPr>
        <w:ind w:left="6096" w:hanging="360"/>
      </w:pPr>
      <w:rPr>
        <w:rFonts w:ascii="Symbol" w:hAnsi="Symbol" w:hint="default"/>
      </w:rPr>
    </w:lvl>
    <w:lvl w:ilvl="7" w:tplc="881E59E8">
      <w:start w:val="1"/>
      <w:numFmt w:val="bullet"/>
      <w:lvlText w:val="o"/>
      <w:lvlJc w:val="left"/>
      <w:pPr>
        <w:ind w:left="6816" w:hanging="360"/>
      </w:pPr>
      <w:rPr>
        <w:rFonts w:ascii="Courier New" w:hAnsi="Courier New" w:hint="default"/>
      </w:rPr>
    </w:lvl>
    <w:lvl w:ilvl="8" w:tplc="7944A39E">
      <w:start w:val="1"/>
      <w:numFmt w:val="bullet"/>
      <w:lvlText w:val=""/>
      <w:lvlJc w:val="left"/>
      <w:pPr>
        <w:ind w:left="7536" w:hanging="360"/>
      </w:pPr>
      <w:rPr>
        <w:rFonts w:ascii="Wingdings" w:hAnsi="Wingdings" w:hint="default"/>
      </w:rPr>
    </w:lvl>
  </w:abstractNum>
  <w:abstractNum w:abstractNumId="19" w15:restartNumberingAfterBreak="0">
    <w:nsid w:val="2F811ECE"/>
    <w:multiLevelType w:val="hybridMultilevel"/>
    <w:tmpl w:val="1DDE3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231FEE"/>
    <w:multiLevelType w:val="hybridMultilevel"/>
    <w:tmpl w:val="9BDCCCE6"/>
    <w:lvl w:ilvl="0" w:tplc="D5081AC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84700A"/>
    <w:multiLevelType w:val="hybridMultilevel"/>
    <w:tmpl w:val="FF7CFF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DB2DBD"/>
    <w:multiLevelType w:val="hybridMultilevel"/>
    <w:tmpl w:val="C908B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6C5CF5"/>
    <w:multiLevelType w:val="hybridMultilevel"/>
    <w:tmpl w:val="FFFFFFFF"/>
    <w:lvl w:ilvl="0" w:tplc="4D401358">
      <w:start w:val="1"/>
      <w:numFmt w:val="bullet"/>
      <w:lvlText w:val=""/>
      <w:lvlJc w:val="left"/>
      <w:pPr>
        <w:ind w:left="720" w:hanging="360"/>
      </w:pPr>
      <w:rPr>
        <w:rFonts w:ascii="Symbol" w:hAnsi="Symbol" w:hint="default"/>
      </w:rPr>
    </w:lvl>
    <w:lvl w:ilvl="1" w:tplc="80187792">
      <w:start w:val="1"/>
      <w:numFmt w:val="bullet"/>
      <w:lvlText w:val="-"/>
      <w:lvlJc w:val="left"/>
      <w:pPr>
        <w:ind w:left="1440" w:hanging="360"/>
      </w:pPr>
      <w:rPr>
        <w:rFonts w:ascii="Calibri" w:hAnsi="Calibri" w:hint="default"/>
      </w:rPr>
    </w:lvl>
    <w:lvl w:ilvl="2" w:tplc="7FD6CE0E">
      <w:start w:val="1"/>
      <w:numFmt w:val="bullet"/>
      <w:lvlText w:val=""/>
      <w:lvlJc w:val="left"/>
      <w:pPr>
        <w:ind w:left="2160" w:hanging="360"/>
      </w:pPr>
      <w:rPr>
        <w:rFonts w:ascii="Wingdings" w:hAnsi="Wingdings" w:hint="default"/>
      </w:rPr>
    </w:lvl>
    <w:lvl w:ilvl="3" w:tplc="7E2036C8">
      <w:start w:val="1"/>
      <w:numFmt w:val="bullet"/>
      <w:lvlText w:val=""/>
      <w:lvlJc w:val="left"/>
      <w:pPr>
        <w:ind w:left="2880" w:hanging="360"/>
      </w:pPr>
      <w:rPr>
        <w:rFonts w:ascii="Symbol" w:hAnsi="Symbol" w:hint="default"/>
      </w:rPr>
    </w:lvl>
    <w:lvl w:ilvl="4" w:tplc="E09E9B28">
      <w:start w:val="1"/>
      <w:numFmt w:val="bullet"/>
      <w:lvlText w:val="o"/>
      <w:lvlJc w:val="left"/>
      <w:pPr>
        <w:ind w:left="3600" w:hanging="360"/>
      </w:pPr>
      <w:rPr>
        <w:rFonts w:ascii="Courier New" w:hAnsi="Courier New" w:hint="default"/>
      </w:rPr>
    </w:lvl>
    <w:lvl w:ilvl="5" w:tplc="BFEA10E0">
      <w:start w:val="1"/>
      <w:numFmt w:val="bullet"/>
      <w:lvlText w:val=""/>
      <w:lvlJc w:val="left"/>
      <w:pPr>
        <w:ind w:left="4320" w:hanging="360"/>
      </w:pPr>
      <w:rPr>
        <w:rFonts w:ascii="Wingdings" w:hAnsi="Wingdings" w:hint="default"/>
      </w:rPr>
    </w:lvl>
    <w:lvl w:ilvl="6" w:tplc="D2A2337A">
      <w:start w:val="1"/>
      <w:numFmt w:val="bullet"/>
      <w:lvlText w:val=""/>
      <w:lvlJc w:val="left"/>
      <w:pPr>
        <w:ind w:left="5040" w:hanging="360"/>
      </w:pPr>
      <w:rPr>
        <w:rFonts w:ascii="Symbol" w:hAnsi="Symbol" w:hint="default"/>
      </w:rPr>
    </w:lvl>
    <w:lvl w:ilvl="7" w:tplc="4D262012">
      <w:start w:val="1"/>
      <w:numFmt w:val="bullet"/>
      <w:lvlText w:val="o"/>
      <w:lvlJc w:val="left"/>
      <w:pPr>
        <w:ind w:left="5760" w:hanging="360"/>
      </w:pPr>
      <w:rPr>
        <w:rFonts w:ascii="Courier New" w:hAnsi="Courier New" w:hint="default"/>
      </w:rPr>
    </w:lvl>
    <w:lvl w:ilvl="8" w:tplc="B50C287A">
      <w:start w:val="1"/>
      <w:numFmt w:val="bullet"/>
      <w:lvlText w:val=""/>
      <w:lvlJc w:val="left"/>
      <w:pPr>
        <w:ind w:left="6480" w:hanging="360"/>
      </w:pPr>
      <w:rPr>
        <w:rFonts w:ascii="Wingdings" w:hAnsi="Wingdings" w:hint="default"/>
      </w:rPr>
    </w:lvl>
  </w:abstractNum>
  <w:abstractNum w:abstractNumId="24" w15:restartNumberingAfterBreak="0">
    <w:nsid w:val="3B492CB9"/>
    <w:multiLevelType w:val="hybridMultilevel"/>
    <w:tmpl w:val="C97633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0968DE"/>
    <w:multiLevelType w:val="hybridMultilevel"/>
    <w:tmpl w:val="EE1A11F0"/>
    <w:lvl w:ilvl="0" w:tplc="9526707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102458"/>
    <w:multiLevelType w:val="hybridMultilevel"/>
    <w:tmpl w:val="812E48D6"/>
    <w:lvl w:ilvl="0" w:tplc="B3AA19CE">
      <w:start w:val="1"/>
      <w:numFmt w:val="bullet"/>
      <w:lvlText w:val=""/>
      <w:lvlJc w:val="left"/>
      <w:pPr>
        <w:ind w:left="1440" w:hanging="360"/>
      </w:pPr>
      <w:rPr>
        <w:rFonts w:ascii="Wingdings" w:hAnsi="Wingdings" w:hint="default"/>
        <w:color w:val="auto"/>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2B606B2"/>
    <w:multiLevelType w:val="hybridMultilevel"/>
    <w:tmpl w:val="303CC47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EE0D46"/>
    <w:multiLevelType w:val="hybridMultilevel"/>
    <w:tmpl w:val="FFFFFFFF"/>
    <w:lvl w:ilvl="0" w:tplc="EE2475F6">
      <w:start w:val="1"/>
      <w:numFmt w:val="bullet"/>
      <w:lvlText w:val=""/>
      <w:lvlJc w:val="left"/>
      <w:pPr>
        <w:ind w:left="720" w:hanging="360"/>
      </w:pPr>
      <w:rPr>
        <w:rFonts w:ascii="Wingdings" w:hAnsi="Wingdings" w:hint="default"/>
      </w:rPr>
    </w:lvl>
    <w:lvl w:ilvl="1" w:tplc="CD48C5A0">
      <w:start w:val="1"/>
      <w:numFmt w:val="bullet"/>
      <w:lvlText w:val="o"/>
      <w:lvlJc w:val="left"/>
      <w:pPr>
        <w:ind w:left="1440" w:hanging="360"/>
      </w:pPr>
      <w:rPr>
        <w:rFonts w:ascii="Courier New" w:hAnsi="Courier New" w:hint="default"/>
      </w:rPr>
    </w:lvl>
    <w:lvl w:ilvl="2" w:tplc="0AA490AA">
      <w:start w:val="1"/>
      <w:numFmt w:val="bullet"/>
      <w:lvlText w:val=""/>
      <w:lvlJc w:val="left"/>
      <w:pPr>
        <w:ind w:left="2160" w:hanging="360"/>
      </w:pPr>
      <w:rPr>
        <w:rFonts w:ascii="Wingdings" w:hAnsi="Wingdings" w:hint="default"/>
      </w:rPr>
    </w:lvl>
    <w:lvl w:ilvl="3" w:tplc="4148F5CE">
      <w:start w:val="1"/>
      <w:numFmt w:val="bullet"/>
      <w:lvlText w:val=""/>
      <w:lvlJc w:val="left"/>
      <w:pPr>
        <w:ind w:left="2880" w:hanging="360"/>
      </w:pPr>
      <w:rPr>
        <w:rFonts w:ascii="Symbol" w:hAnsi="Symbol" w:hint="default"/>
      </w:rPr>
    </w:lvl>
    <w:lvl w:ilvl="4" w:tplc="6D18A8BE">
      <w:start w:val="1"/>
      <w:numFmt w:val="bullet"/>
      <w:lvlText w:val="o"/>
      <w:lvlJc w:val="left"/>
      <w:pPr>
        <w:ind w:left="3600" w:hanging="360"/>
      </w:pPr>
      <w:rPr>
        <w:rFonts w:ascii="Courier New" w:hAnsi="Courier New" w:hint="default"/>
      </w:rPr>
    </w:lvl>
    <w:lvl w:ilvl="5" w:tplc="ECBC9BE2">
      <w:start w:val="1"/>
      <w:numFmt w:val="bullet"/>
      <w:lvlText w:val=""/>
      <w:lvlJc w:val="left"/>
      <w:pPr>
        <w:ind w:left="4320" w:hanging="360"/>
      </w:pPr>
      <w:rPr>
        <w:rFonts w:ascii="Wingdings" w:hAnsi="Wingdings" w:hint="default"/>
      </w:rPr>
    </w:lvl>
    <w:lvl w:ilvl="6" w:tplc="A71A1EB0">
      <w:start w:val="1"/>
      <w:numFmt w:val="bullet"/>
      <w:lvlText w:val=""/>
      <w:lvlJc w:val="left"/>
      <w:pPr>
        <w:ind w:left="5040" w:hanging="360"/>
      </w:pPr>
      <w:rPr>
        <w:rFonts w:ascii="Symbol" w:hAnsi="Symbol" w:hint="default"/>
      </w:rPr>
    </w:lvl>
    <w:lvl w:ilvl="7" w:tplc="A2C27DB0">
      <w:start w:val="1"/>
      <w:numFmt w:val="bullet"/>
      <w:lvlText w:val="o"/>
      <w:lvlJc w:val="left"/>
      <w:pPr>
        <w:ind w:left="5760" w:hanging="360"/>
      </w:pPr>
      <w:rPr>
        <w:rFonts w:ascii="Courier New" w:hAnsi="Courier New" w:hint="default"/>
      </w:rPr>
    </w:lvl>
    <w:lvl w:ilvl="8" w:tplc="3AEA85E0">
      <w:start w:val="1"/>
      <w:numFmt w:val="bullet"/>
      <w:lvlText w:val=""/>
      <w:lvlJc w:val="left"/>
      <w:pPr>
        <w:ind w:left="6480" w:hanging="360"/>
      </w:pPr>
      <w:rPr>
        <w:rFonts w:ascii="Wingdings" w:hAnsi="Wingdings" w:hint="default"/>
      </w:rPr>
    </w:lvl>
  </w:abstractNum>
  <w:abstractNum w:abstractNumId="29" w15:restartNumberingAfterBreak="0">
    <w:nsid w:val="4E4D213D"/>
    <w:multiLevelType w:val="hybridMultilevel"/>
    <w:tmpl w:val="BA9A4C3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0" w15:restartNumberingAfterBreak="0">
    <w:nsid w:val="50E23DEE"/>
    <w:multiLevelType w:val="hybridMultilevel"/>
    <w:tmpl w:val="B0C400CC"/>
    <w:lvl w:ilvl="0" w:tplc="FFFFFFFF">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219653E"/>
    <w:multiLevelType w:val="hybridMultilevel"/>
    <w:tmpl w:val="FFFFFFFF"/>
    <w:lvl w:ilvl="0" w:tplc="EB967E3E">
      <w:start w:val="1"/>
      <w:numFmt w:val="decimal"/>
      <w:lvlText w:val="%1)"/>
      <w:lvlJc w:val="left"/>
      <w:pPr>
        <w:ind w:left="720" w:hanging="360"/>
      </w:pPr>
    </w:lvl>
    <w:lvl w:ilvl="1" w:tplc="7B028170">
      <w:start w:val="1"/>
      <w:numFmt w:val="lowerLetter"/>
      <w:lvlText w:val="%2."/>
      <w:lvlJc w:val="left"/>
      <w:pPr>
        <w:ind w:left="1440" w:hanging="360"/>
      </w:pPr>
    </w:lvl>
    <w:lvl w:ilvl="2" w:tplc="2A4C082A">
      <w:start w:val="1"/>
      <w:numFmt w:val="lowerRoman"/>
      <w:lvlText w:val="%3."/>
      <w:lvlJc w:val="right"/>
      <w:pPr>
        <w:ind w:left="2160" w:hanging="180"/>
      </w:pPr>
    </w:lvl>
    <w:lvl w:ilvl="3" w:tplc="A97A60A0">
      <w:start w:val="1"/>
      <w:numFmt w:val="decimal"/>
      <w:lvlText w:val="%4."/>
      <w:lvlJc w:val="left"/>
      <w:pPr>
        <w:ind w:left="2880" w:hanging="360"/>
      </w:pPr>
    </w:lvl>
    <w:lvl w:ilvl="4" w:tplc="60FC2F96">
      <w:start w:val="1"/>
      <w:numFmt w:val="lowerLetter"/>
      <w:lvlText w:val="%5."/>
      <w:lvlJc w:val="left"/>
      <w:pPr>
        <w:ind w:left="3600" w:hanging="360"/>
      </w:pPr>
    </w:lvl>
    <w:lvl w:ilvl="5" w:tplc="DBD62318">
      <w:start w:val="1"/>
      <w:numFmt w:val="lowerRoman"/>
      <w:lvlText w:val="%6."/>
      <w:lvlJc w:val="right"/>
      <w:pPr>
        <w:ind w:left="4320" w:hanging="180"/>
      </w:pPr>
    </w:lvl>
    <w:lvl w:ilvl="6" w:tplc="DCD0C5E2">
      <w:start w:val="1"/>
      <w:numFmt w:val="decimal"/>
      <w:lvlText w:val="%7."/>
      <w:lvlJc w:val="left"/>
      <w:pPr>
        <w:ind w:left="5040" w:hanging="360"/>
      </w:pPr>
    </w:lvl>
    <w:lvl w:ilvl="7" w:tplc="147C3EA6">
      <w:start w:val="1"/>
      <w:numFmt w:val="lowerLetter"/>
      <w:lvlText w:val="%8."/>
      <w:lvlJc w:val="left"/>
      <w:pPr>
        <w:ind w:left="5760" w:hanging="360"/>
      </w:pPr>
    </w:lvl>
    <w:lvl w:ilvl="8" w:tplc="C03A1114">
      <w:start w:val="1"/>
      <w:numFmt w:val="lowerRoman"/>
      <w:lvlText w:val="%9."/>
      <w:lvlJc w:val="right"/>
      <w:pPr>
        <w:ind w:left="6480" w:hanging="180"/>
      </w:pPr>
    </w:lvl>
  </w:abstractNum>
  <w:abstractNum w:abstractNumId="32" w15:restartNumberingAfterBreak="0">
    <w:nsid w:val="54947AF2"/>
    <w:multiLevelType w:val="hybridMultilevel"/>
    <w:tmpl w:val="11403964"/>
    <w:lvl w:ilvl="0" w:tplc="CC461CEC">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33242E"/>
    <w:multiLevelType w:val="multilevel"/>
    <w:tmpl w:val="5104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583BDB"/>
    <w:multiLevelType w:val="hybridMultilevel"/>
    <w:tmpl w:val="D9E01B1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CE2663"/>
    <w:multiLevelType w:val="hybridMultilevel"/>
    <w:tmpl w:val="2376AB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E8E207C"/>
    <w:multiLevelType w:val="hybridMultilevel"/>
    <w:tmpl w:val="FF34F39A"/>
    <w:lvl w:ilvl="0" w:tplc="E7460A6C">
      <w:start w:val="1"/>
      <w:numFmt w:val="upperRoman"/>
      <w:lvlText w:val="%1."/>
      <w:lvlJc w:val="right"/>
      <w:pPr>
        <w:ind w:left="720" w:hanging="360"/>
      </w:pPr>
    </w:lvl>
    <w:lvl w:ilvl="1" w:tplc="4A8434F2">
      <w:start w:val="1"/>
      <w:numFmt w:val="lowerLetter"/>
      <w:lvlText w:val="%2."/>
      <w:lvlJc w:val="left"/>
      <w:pPr>
        <w:ind w:left="1440" w:hanging="360"/>
      </w:pPr>
    </w:lvl>
    <w:lvl w:ilvl="2" w:tplc="7A5A72E6">
      <w:start w:val="1"/>
      <w:numFmt w:val="lowerRoman"/>
      <w:lvlText w:val="%3."/>
      <w:lvlJc w:val="right"/>
      <w:pPr>
        <w:ind w:left="2160" w:hanging="180"/>
      </w:pPr>
    </w:lvl>
    <w:lvl w:ilvl="3" w:tplc="73CA8C60">
      <w:start w:val="1"/>
      <w:numFmt w:val="decimal"/>
      <w:lvlText w:val="%4."/>
      <w:lvlJc w:val="left"/>
      <w:pPr>
        <w:ind w:left="2880" w:hanging="360"/>
      </w:pPr>
    </w:lvl>
    <w:lvl w:ilvl="4" w:tplc="D7C4275A">
      <w:start w:val="1"/>
      <w:numFmt w:val="lowerLetter"/>
      <w:lvlText w:val="%5."/>
      <w:lvlJc w:val="left"/>
      <w:pPr>
        <w:ind w:left="3600" w:hanging="360"/>
      </w:pPr>
    </w:lvl>
    <w:lvl w:ilvl="5" w:tplc="022A5E1E">
      <w:start w:val="1"/>
      <w:numFmt w:val="lowerRoman"/>
      <w:lvlText w:val="%6."/>
      <w:lvlJc w:val="right"/>
      <w:pPr>
        <w:ind w:left="4320" w:hanging="180"/>
      </w:pPr>
    </w:lvl>
    <w:lvl w:ilvl="6" w:tplc="1A1E42FC">
      <w:start w:val="1"/>
      <w:numFmt w:val="decimal"/>
      <w:lvlText w:val="%7."/>
      <w:lvlJc w:val="left"/>
      <w:pPr>
        <w:ind w:left="5040" w:hanging="360"/>
      </w:pPr>
    </w:lvl>
    <w:lvl w:ilvl="7" w:tplc="3D74F12C">
      <w:start w:val="1"/>
      <w:numFmt w:val="lowerLetter"/>
      <w:lvlText w:val="%8."/>
      <w:lvlJc w:val="left"/>
      <w:pPr>
        <w:ind w:left="5760" w:hanging="360"/>
      </w:pPr>
    </w:lvl>
    <w:lvl w:ilvl="8" w:tplc="B0F40E00">
      <w:start w:val="1"/>
      <w:numFmt w:val="lowerRoman"/>
      <w:lvlText w:val="%9."/>
      <w:lvlJc w:val="right"/>
      <w:pPr>
        <w:ind w:left="6480" w:hanging="180"/>
      </w:pPr>
    </w:lvl>
  </w:abstractNum>
  <w:abstractNum w:abstractNumId="37" w15:restartNumberingAfterBreak="0">
    <w:nsid w:val="63CA02F0"/>
    <w:multiLevelType w:val="multilevel"/>
    <w:tmpl w:val="4BAA2D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804E8A"/>
    <w:multiLevelType w:val="hybridMultilevel"/>
    <w:tmpl w:val="8B7EE71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C50BF4"/>
    <w:multiLevelType w:val="hybridMultilevel"/>
    <w:tmpl w:val="20FA7118"/>
    <w:lvl w:ilvl="0" w:tplc="457C38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B948BE"/>
    <w:multiLevelType w:val="hybridMultilevel"/>
    <w:tmpl w:val="4100EC10"/>
    <w:lvl w:ilvl="0" w:tplc="E146F9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614ADF"/>
    <w:multiLevelType w:val="hybridMultilevel"/>
    <w:tmpl w:val="33BAC6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B42EA"/>
    <w:multiLevelType w:val="hybridMultilevel"/>
    <w:tmpl w:val="A8DA2D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AE0468"/>
    <w:multiLevelType w:val="hybridMultilevel"/>
    <w:tmpl w:val="6862EE4C"/>
    <w:lvl w:ilvl="0" w:tplc="6FD81B0C">
      <w:start w:val="1"/>
      <w:numFmt w:val="upperRoman"/>
      <w:lvlText w:val="%1."/>
      <w:lvlJc w:val="right"/>
      <w:pPr>
        <w:ind w:left="720" w:hanging="360"/>
      </w:pPr>
    </w:lvl>
    <w:lvl w:ilvl="1" w:tplc="F48C5A78">
      <w:start w:val="1"/>
      <w:numFmt w:val="lowerLetter"/>
      <w:lvlText w:val="%2."/>
      <w:lvlJc w:val="left"/>
      <w:pPr>
        <w:ind w:left="1440" w:hanging="360"/>
      </w:pPr>
    </w:lvl>
    <w:lvl w:ilvl="2" w:tplc="469EA62E">
      <w:start w:val="1"/>
      <w:numFmt w:val="lowerRoman"/>
      <w:lvlText w:val="%3."/>
      <w:lvlJc w:val="right"/>
      <w:pPr>
        <w:ind w:left="2160" w:hanging="180"/>
      </w:pPr>
    </w:lvl>
    <w:lvl w:ilvl="3" w:tplc="AE406BE0">
      <w:start w:val="1"/>
      <w:numFmt w:val="decimal"/>
      <w:lvlText w:val="%4."/>
      <w:lvlJc w:val="left"/>
      <w:pPr>
        <w:ind w:left="2880" w:hanging="360"/>
      </w:pPr>
    </w:lvl>
    <w:lvl w:ilvl="4" w:tplc="FC04DFAC">
      <w:start w:val="1"/>
      <w:numFmt w:val="lowerLetter"/>
      <w:lvlText w:val="%5."/>
      <w:lvlJc w:val="left"/>
      <w:pPr>
        <w:ind w:left="3600" w:hanging="360"/>
      </w:pPr>
    </w:lvl>
    <w:lvl w:ilvl="5" w:tplc="49DA8D72">
      <w:start w:val="1"/>
      <w:numFmt w:val="lowerRoman"/>
      <w:lvlText w:val="%6."/>
      <w:lvlJc w:val="right"/>
      <w:pPr>
        <w:ind w:left="4320" w:hanging="180"/>
      </w:pPr>
    </w:lvl>
    <w:lvl w:ilvl="6" w:tplc="F1840D56">
      <w:start w:val="1"/>
      <w:numFmt w:val="decimal"/>
      <w:lvlText w:val="%7."/>
      <w:lvlJc w:val="left"/>
      <w:pPr>
        <w:ind w:left="5040" w:hanging="360"/>
      </w:pPr>
    </w:lvl>
    <w:lvl w:ilvl="7" w:tplc="099C2280">
      <w:start w:val="1"/>
      <w:numFmt w:val="lowerLetter"/>
      <w:lvlText w:val="%8."/>
      <w:lvlJc w:val="left"/>
      <w:pPr>
        <w:ind w:left="5760" w:hanging="360"/>
      </w:pPr>
    </w:lvl>
    <w:lvl w:ilvl="8" w:tplc="1186AC78">
      <w:start w:val="1"/>
      <w:numFmt w:val="lowerRoman"/>
      <w:lvlText w:val="%9."/>
      <w:lvlJc w:val="right"/>
      <w:pPr>
        <w:ind w:left="6480" w:hanging="180"/>
      </w:pPr>
    </w:lvl>
  </w:abstractNum>
  <w:abstractNum w:abstractNumId="44" w15:restartNumberingAfterBreak="0">
    <w:nsid w:val="74F904F4"/>
    <w:multiLevelType w:val="hybridMultilevel"/>
    <w:tmpl w:val="FFFFFFFF"/>
    <w:lvl w:ilvl="0" w:tplc="9E14DBB6">
      <w:start w:val="1"/>
      <w:numFmt w:val="bullet"/>
      <w:lvlText w:val="§"/>
      <w:lvlJc w:val="left"/>
      <w:pPr>
        <w:ind w:left="720" w:hanging="360"/>
      </w:pPr>
      <w:rPr>
        <w:rFonts w:ascii="Wingdings" w:hAnsi="Wingdings" w:hint="default"/>
      </w:rPr>
    </w:lvl>
    <w:lvl w:ilvl="1" w:tplc="78BE6BB0">
      <w:start w:val="1"/>
      <w:numFmt w:val="bullet"/>
      <w:lvlText w:val="o"/>
      <w:lvlJc w:val="left"/>
      <w:pPr>
        <w:ind w:left="1440" w:hanging="360"/>
      </w:pPr>
      <w:rPr>
        <w:rFonts w:ascii="Courier New" w:hAnsi="Courier New" w:hint="default"/>
      </w:rPr>
    </w:lvl>
    <w:lvl w:ilvl="2" w:tplc="B35AF764">
      <w:start w:val="1"/>
      <w:numFmt w:val="bullet"/>
      <w:lvlText w:val=""/>
      <w:lvlJc w:val="left"/>
      <w:pPr>
        <w:ind w:left="2160" w:hanging="360"/>
      </w:pPr>
      <w:rPr>
        <w:rFonts w:ascii="Wingdings" w:hAnsi="Wingdings" w:hint="default"/>
      </w:rPr>
    </w:lvl>
    <w:lvl w:ilvl="3" w:tplc="6560A38A">
      <w:start w:val="1"/>
      <w:numFmt w:val="bullet"/>
      <w:lvlText w:val=""/>
      <w:lvlJc w:val="left"/>
      <w:pPr>
        <w:ind w:left="2880" w:hanging="360"/>
      </w:pPr>
      <w:rPr>
        <w:rFonts w:ascii="Symbol" w:hAnsi="Symbol" w:hint="default"/>
      </w:rPr>
    </w:lvl>
    <w:lvl w:ilvl="4" w:tplc="694CE8A0">
      <w:start w:val="1"/>
      <w:numFmt w:val="bullet"/>
      <w:lvlText w:val="o"/>
      <w:lvlJc w:val="left"/>
      <w:pPr>
        <w:ind w:left="3600" w:hanging="360"/>
      </w:pPr>
      <w:rPr>
        <w:rFonts w:ascii="Courier New" w:hAnsi="Courier New" w:hint="default"/>
      </w:rPr>
    </w:lvl>
    <w:lvl w:ilvl="5" w:tplc="F6C8DD62">
      <w:start w:val="1"/>
      <w:numFmt w:val="bullet"/>
      <w:lvlText w:val=""/>
      <w:lvlJc w:val="left"/>
      <w:pPr>
        <w:ind w:left="4320" w:hanging="360"/>
      </w:pPr>
      <w:rPr>
        <w:rFonts w:ascii="Wingdings" w:hAnsi="Wingdings" w:hint="default"/>
      </w:rPr>
    </w:lvl>
    <w:lvl w:ilvl="6" w:tplc="90965802">
      <w:start w:val="1"/>
      <w:numFmt w:val="bullet"/>
      <w:lvlText w:val=""/>
      <w:lvlJc w:val="left"/>
      <w:pPr>
        <w:ind w:left="5040" w:hanging="360"/>
      </w:pPr>
      <w:rPr>
        <w:rFonts w:ascii="Symbol" w:hAnsi="Symbol" w:hint="default"/>
      </w:rPr>
    </w:lvl>
    <w:lvl w:ilvl="7" w:tplc="D326FF3E">
      <w:start w:val="1"/>
      <w:numFmt w:val="bullet"/>
      <w:lvlText w:val="o"/>
      <w:lvlJc w:val="left"/>
      <w:pPr>
        <w:ind w:left="5760" w:hanging="360"/>
      </w:pPr>
      <w:rPr>
        <w:rFonts w:ascii="Courier New" w:hAnsi="Courier New" w:hint="default"/>
      </w:rPr>
    </w:lvl>
    <w:lvl w:ilvl="8" w:tplc="89F03D0E">
      <w:start w:val="1"/>
      <w:numFmt w:val="bullet"/>
      <w:lvlText w:val=""/>
      <w:lvlJc w:val="left"/>
      <w:pPr>
        <w:ind w:left="6480" w:hanging="360"/>
      </w:pPr>
      <w:rPr>
        <w:rFonts w:ascii="Wingdings" w:hAnsi="Wingdings" w:hint="default"/>
      </w:rPr>
    </w:lvl>
  </w:abstractNum>
  <w:abstractNum w:abstractNumId="45" w15:restartNumberingAfterBreak="0">
    <w:nsid w:val="77F44D07"/>
    <w:multiLevelType w:val="hybridMultilevel"/>
    <w:tmpl w:val="AF3E69E8"/>
    <w:lvl w:ilvl="0" w:tplc="04130005">
      <w:start w:val="1"/>
      <w:numFmt w:val="bullet"/>
      <w:lvlText w:val=""/>
      <w:lvlJc w:val="left"/>
      <w:pPr>
        <w:ind w:left="720" w:hanging="360"/>
      </w:pPr>
      <w:rPr>
        <w:rFonts w:ascii="Wingdings" w:hAnsi="Wingdings" w:hint="default"/>
      </w:rPr>
    </w:lvl>
    <w:lvl w:ilvl="1" w:tplc="61B03A62">
      <w:start w:val="1"/>
      <w:numFmt w:val="bullet"/>
      <w:lvlText w:val="-"/>
      <w:lvlJc w:val="left"/>
      <w:pPr>
        <w:ind w:left="1440" w:hanging="360"/>
      </w:pPr>
      <w:rPr>
        <w:rFonts w:ascii="Calibri" w:hAnsi="Calibri" w:hint="default"/>
      </w:rPr>
    </w:lvl>
    <w:lvl w:ilvl="2" w:tplc="46302C52">
      <w:start w:val="1"/>
      <w:numFmt w:val="bullet"/>
      <w:lvlText w:val=""/>
      <w:lvlJc w:val="left"/>
      <w:pPr>
        <w:ind w:left="2160" w:hanging="360"/>
      </w:pPr>
      <w:rPr>
        <w:rFonts w:ascii="Wingdings" w:hAnsi="Wingdings" w:hint="default"/>
      </w:rPr>
    </w:lvl>
    <w:lvl w:ilvl="3" w:tplc="B0903302">
      <w:start w:val="1"/>
      <w:numFmt w:val="bullet"/>
      <w:lvlText w:val=""/>
      <w:lvlJc w:val="left"/>
      <w:pPr>
        <w:ind w:left="2880" w:hanging="360"/>
      </w:pPr>
      <w:rPr>
        <w:rFonts w:ascii="Symbol" w:hAnsi="Symbol" w:hint="default"/>
      </w:rPr>
    </w:lvl>
    <w:lvl w:ilvl="4" w:tplc="25CC7446">
      <w:start w:val="1"/>
      <w:numFmt w:val="bullet"/>
      <w:lvlText w:val="o"/>
      <w:lvlJc w:val="left"/>
      <w:pPr>
        <w:ind w:left="3600" w:hanging="360"/>
      </w:pPr>
      <w:rPr>
        <w:rFonts w:ascii="Courier New" w:hAnsi="Courier New" w:hint="default"/>
      </w:rPr>
    </w:lvl>
    <w:lvl w:ilvl="5" w:tplc="2B9C44E0">
      <w:start w:val="1"/>
      <w:numFmt w:val="bullet"/>
      <w:lvlText w:val=""/>
      <w:lvlJc w:val="left"/>
      <w:pPr>
        <w:ind w:left="4320" w:hanging="360"/>
      </w:pPr>
      <w:rPr>
        <w:rFonts w:ascii="Wingdings" w:hAnsi="Wingdings" w:hint="default"/>
      </w:rPr>
    </w:lvl>
    <w:lvl w:ilvl="6" w:tplc="B3FAECE8">
      <w:start w:val="1"/>
      <w:numFmt w:val="bullet"/>
      <w:lvlText w:val=""/>
      <w:lvlJc w:val="left"/>
      <w:pPr>
        <w:ind w:left="5040" w:hanging="360"/>
      </w:pPr>
      <w:rPr>
        <w:rFonts w:ascii="Symbol" w:hAnsi="Symbol" w:hint="default"/>
      </w:rPr>
    </w:lvl>
    <w:lvl w:ilvl="7" w:tplc="1AB61070">
      <w:start w:val="1"/>
      <w:numFmt w:val="bullet"/>
      <w:lvlText w:val="o"/>
      <w:lvlJc w:val="left"/>
      <w:pPr>
        <w:ind w:left="5760" w:hanging="360"/>
      </w:pPr>
      <w:rPr>
        <w:rFonts w:ascii="Courier New" w:hAnsi="Courier New" w:hint="default"/>
      </w:rPr>
    </w:lvl>
    <w:lvl w:ilvl="8" w:tplc="0750E31E">
      <w:start w:val="1"/>
      <w:numFmt w:val="bullet"/>
      <w:lvlText w:val=""/>
      <w:lvlJc w:val="left"/>
      <w:pPr>
        <w:ind w:left="6480" w:hanging="360"/>
      </w:pPr>
      <w:rPr>
        <w:rFonts w:ascii="Wingdings" w:hAnsi="Wingdings" w:hint="default"/>
      </w:rPr>
    </w:lvl>
  </w:abstractNum>
  <w:abstractNum w:abstractNumId="46" w15:restartNumberingAfterBreak="0">
    <w:nsid w:val="78EF4A47"/>
    <w:multiLevelType w:val="hybridMultilevel"/>
    <w:tmpl w:val="ADB6A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9D947DD"/>
    <w:multiLevelType w:val="hybridMultilevel"/>
    <w:tmpl w:val="8B0CF09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DD65FE3"/>
    <w:multiLevelType w:val="hybridMultilevel"/>
    <w:tmpl w:val="8822F3C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9333">
    <w:abstractNumId w:val="35"/>
  </w:num>
  <w:num w:numId="2" w16cid:durableId="1860854762">
    <w:abstractNumId w:val="47"/>
  </w:num>
  <w:num w:numId="3" w16cid:durableId="1517815731">
    <w:abstractNumId w:val="21"/>
  </w:num>
  <w:num w:numId="4" w16cid:durableId="460809229">
    <w:abstractNumId w:val="34"/>
  </w:num>
  <w:num w:numId="5" w16cid:durableId="77793018">
    <w:abstractNumId w:val="41"/>
  </w:num>
  <w:num w:numId="6" w16cid:durableId="892234869">
    <w:abstractNumId w:val="24"/>
  </w:num>
  <w:num w:numId="7" w16cid:durableId="2025130585">
    <w:abstractNumId w:val="42"/>
  </w:num>
  <w:num w:numId="8" w16cid:durableId="826819555">
    <w:abstractNumId w:val="37"/>
  </w:num>
  <w:num w:numId="9" w16cid:durableId="283661564">
    <w:abstractNumId w:val="6"/>
  </w:num>
  <w:num w:numId="10" w16cid:durableId="2077969377">
    <w:abstractNumId w:val="26"/>
  </w:num>
  <w:num w:numId="11" w16cid:durableId="371266822">
    <w:abstractNumId w:val="22"/>
  </w:num>
  <w:num w:numId="12" w16cid:durableId="2018651643">
    <w:abstractNumId w:val="31"/>
  </w:num>
  <w:num w:numId="13" w16cid:durableId="1613122092">
    <w:abstractNumId w:val="17"/>
  </w:num>
  <w:num w:numId="14" w16cid:durableId="173423690">
    <w:abstractNumId w:val="28"/>
  </w:num>
  <w:num w:numId="15" w16cid:durableId="2141067696">
    <w:abstractNumId w:val="48"/>
  </w:num>
  <w:num w:numId="16" w16cid:durableId="262497561">
    <w:abstractNumId w:val="45"/>
  </w:num>
  <w:num w:numId="17" w16cid:durableId="1627083595">
    <w:abstractNumId w:val="23"/>
  </w:num>
  <w:num w:numId="18" w16cid:durableId="962080053">
    <w:abstractNumId w:val="1"/>
  </w:num>
  <w:num w:numId="19" w16cid:durableId="1966235792">
    <w:abstractNumId w:val="2"/>
  </w:num>
  <w:num w:numId="20" w16cid:durableId="884483178">
    <w:abstractNumId w:val="4"/>
  </w:num>
  <w:num w:numId="21" w16cid:durableId="671953861">
    <w:abstractNumId w:val="19"/>
  </w:num>
  <w:num w:numId="22" w16cid:durableId="1457604647">
    <w:abstractNumId w:val="15"/>
  </w:num>
  <w:num w:numId="23" w16cid:durableId="1296183253">
    <w:abstractNumId w:val="39"/>
  </w:num>
  <w:num w:numId="24" w16cid:durableId="974989813">
    <w:abstractNumId w:val="0"/>
  </w:num>
  <w:num w:numId="25" w16cid:durableId="1614554286">
    <w:abstractNumId w:val="11"/>
  </w:num>
  <w:num w:numId="26" w16cid:durableId="1400057984">
    <w:abstractNumId w:val="32"/>
  </w:num>
  <w:num w:numId="27" w16cid:durableId="98723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4438146">
    <w:abstractNumId w:val="13"/>
  </w:num>
  <w:num w:numId="29" w16cid:durableId="1125123353">
    <w:abstractNumId w:val="8"/>
  </w:num>
  <w:num w:numId="30" w16cid:durableId="1357266910">
    <w:abstractNumId w:val="16"/>
  </w:num>
  <w:num w:numId="31" w16cid:durableId="2002926785">
    <w:abstractNumId w:val="20"/>
  </w:num>
  <w:num w:numId="32" w16cid:durableId="139005625">
    <w:abstractNumId w:val="25"/>
  </w:num>
  <w:num w:numId="33" w16cid:durableId="330835781">
    <w:abstractNumId w:val="10"/>
  </w:num>
  <w:num w:numId="34" w16cid:durableId="695619466">
    <w:abstractNumId w:val="7"/>
  </w:num>
  <w:num w:numId="35" w16cid:durableId="579485441">
    <w:abstractNumId w:val="40"/>
  </w:num>
  <w:num w:numId="36" w16cid:durableId="973363407">
    <w:abstractNumId w:val="5"/>
  </w:num>
  <w:num w:numId="37" w16cid:durableId="1394738079">
    <w:abstractNumId w:val="12"/>
  </w:num>
  <w:num w:numId="38" w16cid:durableId="325977250">
    <w:abstractNumId w:val="46"/>
  </w:num>
  <w:num w:numId="39" w16cid:durableId="1759935001">
    <w:abstractNumId w:val="14"/>
  </w:num>
  <w:num w:numId="40" w16cid:durableId="1661082119">
    <w:abstractNumId w:val="9"/>
  </w:num>
  <w:num w:numId="41" w16cid:durableId="857500161">
    <w:abstractNumId w:val="33"/>
  </w:num>
  <w:num w:numId="42" w16cid:durableId="1810825264">
    <w:abstractNumId w:val="38"/>
  </w:num>
  <w:num w:numId="43" w16cid:durableId="1823693611">
    <w:abstractNumId w:val="30"/>
  </w:num>
  <w:num w:numId="44" w16cid:durableId="1009217317">
    <w:abstractNumId w:val="43"/>
  </w:num>
  <w:num w:numId="45" w16cid:durableId="891814786">
    <w:abstractNumId w:val="36"/>
  </w:num>
  <w:num w:numId="46" w16cid:durableId="1029524540">
    <w:abstractNumId w:val="3"/>
  </w:num>
  <w:num w:numId="47" w16cid:durableId="1846358698">
    <w:abstractNumId w:val="44"/>
  </w:num>
  <w:num w:numId="48" w16cid:durableId="1312910054">
    <w:abstractNumId w:val="27"/>
  </w:num>
  <w:num w:numId="49" w16cid:durableId="11934211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EB"/>
    <w:rsid w:val="000004F3"/>
    <w:rsid w:val="00002FE3"/>
    <w:rsid w:val="00003F48"/>
    <w:rsid w:val="00006407"/>
    <w:rsid w:val="00007ED5"/>
    <w:rsid w:val="00007FE8"/>
    <w:rsid w:val="000102F5"/>
    <w:rsid w:val="0001037D"/>
    <w:rsid w:val="00010E6A"/>
    <w:rsid w:val="000112C6"/>
    <w:rsid w:val="000137D6"/>
    <w:rsid w:val="000152B5"/>
    <w:rsid w:val="00015B70"/>
    <w:rsid w:val="0002080D"/>
    <w:rsid w:val="00020B6D"/>
    <w:rsid w:val="0002148C"/>
    <w:rsid w:val="00026B6A"/>
    <w:rsid w:val="00026DFD"/>
    <w:rsid w:val="00027310"/>
    <w:rsid w:val="00031333"/>
    <w:rsid w:val="00032C43"/>
    <w:rsid w:val="00032E81"/>
    <w:rsid w:val="00036E20"/>
    <w:rsid w:val="00036F48"/>
    <w:rsid w:val="00040F36"/>
    <w:rsid w:val="00041149"/>
    <w:rsid w:val="00041F58"/>
    <w:rsid w:val="000437E1"/>
    <w:rsid w:val="00043AF8"/>
    <w:rsid w:val="00044189"/>
    <w:rsid w:val="0004432C"/>
    <w:rsid w:val="0004476F"/>
    <w:rsid w:val="00044B04"/>
    <w:rsid w:val="000465E2"/>
    <w:rsid w:val="00046861"/>
    <w:rsid w:val="00046F68"/>
    <w:rsid w:val="0005005F"/>
    <w:rsid w:val="00050751"/>
    <w:rsid w:val="0005076C"/>
    <w:rsid w:val="00050A73"/>
    <w:rsid w:val="00051253"/>
    <w:rsid w:val="000515F6"/>
    <w:rsid w:val="000522A7"/>
    <w:rsid w:val="0005378B"/>
    <w:rsid w:val="00053A6B"/>
    <w:rsid w:val="00053C87"/>
    <w:rsid w:val="00054799"/>
    <w:rsid w:val="0005621D"/>
    <w:rsid w:val="00056C5B"/>
    <w:rsid w:val="00057D9E"/>
    <w:rsid w:val="00060386"/>
    <w:rsid w:val="00060B37"/>
    <w:rsid w:val="00060E44"/>
    <w:rsid w:val="000623CA"/>
    <w:rsid w:val="00064B11"/>
    <w:rsid w:val="00064C0C"/>
    <w:rsid w:val="00064FB9"/>
    <w:rsid w:val="00066833"/>
    <w:rsid w:val="00066C73"/>
    <w:rsid w:val="000674EB"/>
    <w:rsid w:val="00070A52"/>
    <w:rsid w:val="00070EFE"/>
    <w:rsid w:val="00071B97"/>
    <w:rsid w:val="00071C8D"/>
    <w:rsid w:val="000727BF"/>
    <w:rsid w:val="0007308E"/>
    <w:rsid w:val="000749D8"/>
    <w:rsid w:val="0007539C"/>
    <w:rsid w:val="00075C6D"/>
    <w:rsid w:val="0008322E"/>
    <w:rsid w:val="000837DB"/>
    <w:rsid w:val="00084F32"/>
    <w:rsid w:val="00086039"/>
    <w:rsid w:val="00086A90"/>
    <w:rsid w:val="00090534"/>
    <w:rsid w:val="0009249E"/>
    <w:rsid w:val="00093374"/>
    <w:rsid w:val="000941A0"/>
    <w:rsid w:val="00094BD5"/>
    <w:rsid w:val="000959B4"/>
    <w:rsid w:val="00096A63"/>
    <w:rsid w:val="00097489"/>
    <w:rsid w:val="000A1707"/>
    <w:rsid w:val="000A2659"/>
    <w:rsid w:val="000A31DD"/>
    <w:rsid w:val="000A5AE8"/>
    <w:rsid w:val="000A639C"/>
    <w:rsid w:val="000A7588"/>
    <w:rsid w:val="000B0708"/>
    <w:rsid w:val="000B070C"/>
    <w:rsid w:val="000B0888"/>
    <w:rsid w:val="000B39A9"/>
    <w:rsid w:val="000B5BCA"/>
    <w:rsid w:val="000B6AAC"/>
    <w:rsid w:val="000C0477"/>
    <w:rsid w:val="000C1449"/>
    <w:rsid w:val="000C2273"/>
    <w:rsid w:val="000C2889"/>
    <w:rsid w:val="000C2F53"/>
    <w:rsid w:val="000C4609"/>
    <w:rsid w:val="000C4E6B"/>
    <w:rsid w:val="000C548D"/>
    <w:rsid w:val="000C554D"/>
    <w:rsid w:val="000C5B04"/>
    <w:rsid w:val="000C6380"/>
    <w:rsid w:val="000D4CA5"/>
    <w:rsid w:val="000D7970"/>
    <w:rsid w:val="000E0002"/>
    <w:rsid w:val="000E118B"/>
    <w:rsid w:val="000E13BD"/>
    <w:rsid w:val="000E200B"/>
    <w:rsid w:val="000E2957"/>
    <w:rsid w:val="000E2F40"/>
    <w:rsid w:val="000E300F"/>
    <w:rsid w:val="000E4983"/>
    <w:rsid w:val="000E5581"/>
    <w:rsid w:val="000E6414"/>
    <w:rsid w:val="000F2417"/>
    <w:rsid w:val="000F3D13"/>
    <w:rsid w:val="000F47BE"/>
    <w:rsid w:val="000F5730"/>
    <w:rsid w:val="000F6BFA"/>
    <w:rsid w:val="000F6E5C"/>
    <w:rsid w:val="00100C3C"/>
    <w:rsid w:val="00102267"/>
    <w:rsid w:val="001040F8"/>
    <w:rsid w:val="0010502C"/>
    <w:rsid w:val="00105E50"/>
    <w:rsid w:val="00105FD0"/>
    <w:rsid w:val="0010662C"/>
    <w:rsid w:val="00107DAD"/>
    <w:rsid w:val="00110FD9"/>
    <w:rsid w:val="00111DD1"/>
    <w:rsid w:val="00114F7B"/>
    <w:rsid w:val="001215E4"/>
    <w:rsid w:val="001225B4"/>
    <w:rsid w:val="0012495C"/>
    <w:rsid w:val="00124990"/>
    <w:rsid w:val="00124F60"/>
    <w:rsid w:val="001261D5"/>
    <w:rsid w:val="00126FB2"/>
    <w:rsid w:val="001279DD"/>
    <w:rsid w:val="00127C4F"/>
    <w:rsid w:val="00131C71"/>
    <w:rsid w:val="00133D7C"/>
    <w:rsid w:val="00136283"/>
    <w:rsid w:val="001378D0"/>
    <w:rsid w:val="00141B87"/>
    <w:rsid w:val="00144966"/>
    <w:rsid w:val="0014599C"/>
    <w:rsid w:val="00145B23"/>
    <w:rsid w:val="00146E0E"/>
    <w:rsid w:val="001477C3"/>
    <w:rsid w:val="001479DC"/>
    <w:rsid w:val="00150B70"/>
    <w:rsid w:val="00153C0E"/>
    <w:rsid w:val="0015425E"/>
    <w:rsid w:val="001556D7"/>
    <w:rsid w:val="00155A57"/>
    <w:rsid w:val="00155E57"/>
    <w:rsid w:val="001567B3"/>
    <w:rsid w:val="00160A06"/>
    <w:rsid w:val="00160D31"/>
    <w:rsid w:val="00161434"/>
    <w:rsid w:val="00162060"/>
    <w:rsid w:val="001624F1"/>
    <w:rsid w:val="00162E29"/>
    <w:rsid w:val="001631D2"/>
    <w:rsid w:val="001634C2"/>
    <w:rsid w:val="00163A3D"/>
    <w:rsid w:val="00163D6F"/>
    <w:rsid w:val="001666CC"/>
    <w:rsid w:val="001669D8"/>
    <w:rsid w:val="00166ABF"/>
    <w:rsid w:val="00166D7A"/>
    <w:rsid w:val="00171314"/>
    <w:rsid w:val="00171C5A"/>
    <w:rsid w:val="0017445E"/>
    <w:rsid w:val="001776FF"/>
    <w:rsid w:val="001836E0"/>
    <w:rsid w:val="001837BA"/>
    <w:rsid w:val="00183E0E"/>
    <w:rsid w:val="00184135"/>
    <w:rsid w:val="00184DBD"/>
    <w:rsid w:val="00185980"/>
    <w:rsid w:val="00185B57"/>
    <w:rsid w:val="00186F94"/>
    <w:rsid w:val="001877A9"/>
    <w:rsid w:val="001906E9"/>
    <w:rsid w:val="00191819"/>
    <w:rsid w:val="001920E3"/>
    <w:rsid w:val="00193DA2"/>
    <w:rsid w:val="001960FB"/>
    <w:rsid w:val="00197883"/>
    <w:rsid w:val="001A11B4"/>
    <w:rsid w:val="001A2484"/>
    <w:rsid w:val="001A3F5A"/>
    <w:rsid w:val="001A5316"/>
    <w:rsid w:val="001A5E25"/>
    <w:rsid w:val="001A7173"/>
    <w:rsid w:val="001B098B"/>
    <w:rsid w:val="001B1351"/>
    <w:rsid w:val="001B336D"/>
    <w:rsid w:val="001B3FAB"/>
    <w:rsid w:val="001B433F"/>
    <w:rsid w:val="001B44FA"/>
    <w:rsid w:val="001B7AA4"/>
    <w:rsid w:val="001C0FB0"/>
    <w:rsid w:val="001C15B6"/>
    <w:rsid w:val="001C7981"/>
    <w:rsid w:val="001D1236"/>
    <w:rsid w:val="001D2753"/>
    <w:rsid w:val="001D4C7F"/>
    <w:rsid w:val="001D4D15"/>
    <w:rsid w:val="001D54FB"/>
    <w:rsid w:val="001D6A1A"/>
    <w:rsid w:val="001D70C3"/>
    <w:rsid w:val="001E079B"/>
    <w:rsid w:val="001E094C"/>
    <w:rsid w:val="001E2335"/>
    <w:rsid w:val="001E3F59"/>
    <w:rsid w:val="001E612C"/>
    <w:rsid w:val="001E6499"/>
    <w:rsid w:val="001E6518"/>
    <w:rsid w:val="001F1850"/>
    <w:rsid w:val="001F2D1B"/>
    <w:rsid w:val="001F485B"/>
    <w:rsid w:val="001F4BAE"/>
    <w:rsid w:val="001F5AAE"/>
    <w:rsid w:val="001F5B80"/>
    <w:rsid w:val="001F7F54"/>
    <w:rsid w:val="00204925"/>
    <w:rsid w:val="0020595B"/>
    <w:rsid w:val="00206A12"/>
    <w:rsid w:val="002077FB"/>
    <w:rsid w:val="00210BFC"/>
    <w:rsid w:val="00210C29"/>
    <w:rsid w:val="002128BE"/>
    <w:rsid w:val="00212C27"/>
    <w:rsid w:val="00214015"/>
    <w:rsid w:val="00216878"/>
    <w:rsid w:val="002168B9"/>
    <w:rsid w:val="002174EB"/>
    <w:rsid w:val="0022080C"/>
    <w:rsid w:val="00220C8B"/>
    <w:rsid w:val="002212A3"/>
    <w:rsid w:val="00221F99"/>
    <w:rsid w:val="00225E5B"/>
    <w:rsid w:val="00230788"/>
    <w:rsid w:val="00232CE1"/>
    <w:rsid w:val="00232CF0"/>
    <w:rsid w:val="00234729"/>
    <w:rsid w:val="0023555E"/>
    <w:rsid w:val="00241FCB"/>
    <w:rsid w:val="0024257D"/>
    <w:rsid w:val="00243165"/>
    <w:rsid w:val="002449B8"/>
    <w:rsid w:val="002450A0"/>
    <w:rsid w:val="002456A3"/>
    <w:rsid w:val="00246B32"/>
    <w:rsid w:val="00246BD7"/>
    <w:rsid w:val="0024752B"/>
    <w:rsid w:val="00252DF0"/>
    <w:rsid w:val="00252FD7"/>
    <w:rsid w:val="00253C02"/>
    <w:rsid w:val="00253D4F"/>
    <w:rsid w:val="00254B12"/>
    <w:rsid w:val="00257A60"/>
    <w:rsid w:val="00257F67"/>
    <w:rsid w:val="002609D6"/>
    <w:rsid w:val="00261AA1"/>
    <w:rsid w:val="00262A26"/>
    <w:rsid w:val="00265D6D"/>
    <w:rsid w:val="0026628E"/>
    <w:rsid w:val="00266522"/>
    <w:rsid w:val="00266EF9"/>
    <w:rsid w:val="0027121B"/>
    <w:rsid w:val="00271806"/>
    <w:rsid w:val="00271F51"/>
    <w:rsid w:val="00273725"/>
    <w:rsid w:val="002743D8"/>
    <w:rsid w:val="00274877"/>
    <w:rsid w:val="00276AA5"/>
    <w:rsid w:val="00285490"/>
    <w:rsid w:val="00285BD3"/>
    <w:rsid w:val="00285DF1"/>
    <w:rsid w:val="002863CD"/>
    <w:rsid w:val="00286534"/>
    <w:rsid w:val="00286988"/>
    <w:rsid w:val="00287F43"/>
    <w:rsid w:val="002900E4"/>
    <w:rsid w:val="002904C8"/>
    <w:rsid w:val="00290994"/>
    <w:rsid w:val="00290FE8"/>
    <w:rsid w:val="002919E9"/>
    <w:rsid w:val="00292A2C"/>
    <w:rsid w:val="00292C35"/>
    <w:rsid w:val="00293F96"/>
    <w:rsid w:val="00293FFB"/>
    <w:rsid w:val="00295B32"/>
    <w:rsid w:val="00296E2C"/>
    <w:rsid w:val="002A0A7F"/>
    <w:rsid w:val="002A0BCE"/>
    <w:rsid w:val="002A2FE1"/>
    <w:rsid w:val="002A5285"/>
    <w:rsid w:val="002A568D"/>
    <w:rsid w:val="002A5DF7"/>
    <w:rsid w:val="002A5E06"/>
    <w:rsid w:val="002A6368"/>
    <w:rsid w:val="002A7726"/>
    <w:rsid w:val="002B0779"/>
    <w:rsid w:val="002B0D64"/>
    <w:rsid w:val="002B1E7B"/>
    <w:rsid w:val="002B30EE"/>
    <w:rsid w:val="002B36BA"/>
    <w:rsid w:val="002B3C11"/>
    <w:rsid w:val="002B646A"/>
    <w:rsid w:val="002B6CB2"/>
    <w:rsid w:val="002B7677"/>
    <w:rsid w:val="002C1ACB"/>
    <w:rsid w:val="002C30CC"/>
    <w:rsid w:val="002C5401"/>
    <w:rsid w:val="002C5834"/>
    <w:rsid w:val="002C7272"/>
    <w:rsid w:val="002C7ACD"/>
    <w:rsid w:val="002C7EAB"/>
    <w:rsid w:val="002D06D8"/>
    <w:rsid w:val="002D3922"/>
    <w:rsid w:val="002D4090"/>
    <w:rsid w:val="002D5784"/>
    <w:rsid w:val="002E1E6A"/>
    <w:rsid w:val="002E2B8F"/>
    <w:rsid w:val="002E631E"/>
    <w:rsid w:val="002E79CD"/>
    <w:rsid w:val="002F0ACF"/>
    <w:rsid w:val="002F13BF"/>
    <w:rsid w:val="002F28EA"/>
    <w:rsid w:val="002F438B"/>
    <w:rsid w:val="002F575A"/>
    <w:rsid w:val="002F64C4"/>
    <w:rsid w:val="002F679C"/>
    <w:rsid w:val="002F7D40"/>
    <w:rsid w:val="003006FA"/>
    <w:rsid w:val="00300D43"/>
    <w:rsid w:val="0030124B"/>
    <w:rsid w:val="00302C2A"/>
    <w:rsid w:val="003033B4"/>
    <w:rsid w:val="003065E5"/>
    <w:rsid w:val="00310E11"/>
    <w:rsid w:val="003111ED"/>
    <w:rsid w:val="00311E38"/>
    <w:rsid w:val="003122B4"/>
    <w:rsid w:val="003139A5"/>
    <w:rsid w:val="0031431C"/>
    <w:rsid w:val="0032311F"/>
    <w:rsid w:val="00325C4A"/>
    <w:rsid w:val="00325D85"/>
    <w:rsid w:val="00327052"/>
    <w:rsid w:val="003271D0"/>
    <w:rsid w:val="00327D62"/>
    <w:rsid w:val="003301DA"/>
    <w:rsid w:val="00330556"/>
    <w:rsid w:val="00331F97"/>
    <w:rsid w:val="00332B99"/>
    <w:rsid w:val="00333789"/>
    <w:rsid w:val="003338E7"/>
    <w:rsid w:val="00333EE6"/>
    <w:rsid w:val="00336222"/>
    <w:rsid w:val="00336523"/>
    <w:rsid w:val="0033795E"/>
    <w:rsid w:val="00340332"/>
    <w:rsid w:val="00340409"/>
    <w:rsid w:val="003409C7"/>
    <w:rsid w:val="00340FC1"/>
    <w:rsid w:val="003412B9"/>
    <w:rsid w:val="003418FB"/>
    <w:rsid w:val="0034244B"/>
    <w:rsid w:val="00343C46"/>
    <w:rsid w:val="00344F50"/>
    <w:rsid w:val="00345767"/>
    <w:rsid w:val="003466D3"/>
    <w:rsid w:val="00351D0E"/>
    <w:rsid w:val="00352900"/>
    <w:rsid w:val="0035291A"/>
    <w:rsid w:val="00354C68"/>
    <w:rsid w:val="0035573A"/>
    <w:rsid w:val="003563ED"/>
    <w:rsid w:val="0035687C"/>
    <w:rsid w:val="00356BDE"/>
    <w:rsid w:val="00356EA7"/>
    <w:rsid w:val="00360027"/>
    <w:rsid w:val="00360999"/>
    <w:rsid w:val="00360B7C"/>
    <w:rsid w:val="00361FEF"/>
    <w:rsid w:val="0036362D"/>
    <w:rsid w:val="00363734"/>
    <w:rsid w:val="00363D3A"/>
    <w:rsid w:val="003654C3"/>
    <w:rsid w:val="0037075E"/>
    <w:rsid w:val="00374007"/>
    <w:rsid w:val="00374105"/>
    <w:rsid w:val="00375969"/>
    <w:rsid w:val="00376180"/>
    <w:rsid w:val="0037637F"/>
    <w:rsid w:val="003763E7"/>
    <w:rsid w:val="0037767C"/>
    <w:rsid w:val="00377A9D"/>
    <w:rsid w:val="00383745"/>
    <w:rsid w:val="00383E5E"/>
    <w:rsid w:val="003864CA"/>
    <w:rsid w:val="00386751"/>
    <w:rsid w:val="0039027F"/>
    <w:rsid w:val="00391203"/>
    <w:rsid w:val="003925AA"/>
    <w:rsid w:val="00392F78"/>
    <w:rsid w:val="003932AE"/>
    <w:rsid w:val="00395193"/>
    <w:rsid w:val="00396F66"/>
    <w:rsid w:val="00396F86"/>
    <w:rsid w:val="0039788F"/>
    <w:rsid w:val="003A096D"/>
    <w:rsid w:val="003A2208"/>
    <w:rsid w:val="003A2854"/>
    <w:rsid w:val="003A2B56"/>
    <w:rsid w:val="003A3600"/>
    <w:rsid w:val="003A6016"/>
    <w:rsid w:val="003A7573"/>
    <w:rsid w:val="003B0310"/>
    <w:rsid w:val="003B309B"/>
    <w:rsid w:val="003B6C4F"/>
    <w:rsid w:val="003B7392"/>
    <w:rsid w:val="003B770E"/>
    <w:rsid w:val="003C106D"/>
    <w:rsid w:val="003C23AC"/>
    <w:rsid w:val="003C2D8B"/>
    <w:rsid w:val="003C2FD3"/>
    <w:rsid w:val="003C3307"/>
    <w:rsid w:val="003C3309"/>
    <w:rsid w:val="003C5291"/>
    <w:rsid w:val="003C6FF7"/>
    <w:rsid w:val="003C75F6"/>
    <w:rsid w:val="003D089A"/>
    <w:rsid w:val="003E28A6"/>
    <w:rsid w:val="003E4C0A"/>
    <w:rsid w:val="003E79DC"/>
    <w:rsid w:val="003F23E4"/>
    <w:rsid w:val="003F26C7"/>
    <w:rsid w:val="003F31EB"/>
    <w:rsid w:val="003F462E"/>
    <w:rsid w:val="003F486C"/>
    <w:rsid w:val="003F48B3"/>
    <w:rsid w:val="003F4E7F"/>
    <w:rsid w:val="003F68F8"/>
    <w:rsid w:val="003F6D2F"/>
    <w:rsid w:val="0040120D"/>
    <w:rsid w:val="0040409F"/>
    <w:rsid w:val="00404960"/>
    <w:rsid w:val="00405570"/>
    <w:rsid w:val="00405C70"/>
    <w:rsid w:val="00406641"/>
    <w:rsid w:val="00407C36"/>
    <w:rsid w:val="004135DB"/>
    <w:rsid w:val="00413DFD"/>
    <w:rsid w:val="00413EB2"/>
    <w:rsid w:val="004146BB"/>
    <w:rsid w:val="00414FD3"/>
    <w:rsid w:val="00415977"/>
    <w:rsid w:val="00415E22"/>
    <w:rsid w:val="00415FB5"/>
    <w:rsid w:val="00416A1E"/>
    <w:rsid w:val="0042236D"/>
    <w:rsid w:val="004224CD"/>
    <w:rsid w:val="0042264E"/>
    <w:rsid w:val="0042274F"/>
    <w:rsid w:val="00422D11"/>
    <w:rsid w:val="00422D67"/>
    <w:rsid w:val="00422FED"/>
    <w:rsid w:val="004233AD"/>
    <w:rsid w:val="00423BE9"/>
    <w:rsid w:val="004242BB"/>
    <w:rsid w:val="004271F8"/>
    <w:rsid w:val="00427AA7"/>
    <w:rsid w:val="0043014F"/>
    <w:rsid w:val="0043192F"/>
    <w:rsid w:val="00431AE7"/>
    <w:rsid w:val="0043200D"/>
    <w:rsid w:val="00432A89"/>
    <w:rsid w:val="00432D30"/>
    <w:rsid w:val="00435DE1"/>
    <w:rsid w:val="00436EB5"/>
    <w:rsid w:val="0043783A"/>
    <w:rsid w:val="004402A2"/>
    <w:rsid w:val="004411F1"/>
    <w:rsid w:val="00441234"/>
    <w:rsid w:val="00441F2A"/>
    <w:rsid w:val="00441F4F"/>
    <w:rsid w:val="00442B27"/>
    <w:rsid w:val="00443258"/>
    <w:rsid w:val="00443403"/>
    <w:rsid w:val="00445C8E"/>
    <w:rsid w:val="004464D0"/>
    <w:rsid w:val="00446BBE"/>
    <w:rsid w:val="00447AE0"/>
    <w:rsid w:val="00450C9D"/>
    <w:rsid w:val="00450F0B"/>
    <w:rsid w:val="00451613"/>
    <w:rsid w:val="00451B94"/>
    <w:rsid w:val="0045306E"/>
    <w:rsid w:val="0045489D"/>
    <w:rsid w:val="00454E9D"/>
    <w:rsid w:val="004559B2"/>
    <w:rsid w:val="00455B6F"/>
    <w:rsid w:val="004567E3"/>
    <w:rsid w:val="00456B92"/>
    <w:rsid w:val="00456CCD"/>
    <w:rsid w:val="00461834"/>
    <w:rsid w:val="00462227"/>
    <w:rsid w:val="00462FD2"/>
    <w:rsid w:val="00464B28"/>
    <w:rsid w:val="0046728B"/>
    <w:rsid w:val="00470F5D"/>
    <w:rsid w:val="00471412"/>
    <w:rsid w:val="00472520"/>
    <w:rsid w:val="00472705"/>
    <w:rsid w:val="0047270F"/>
    <w:rsid w:val="00474AB2"/>
    <w:rsid w:val="004758A8"/>
    <w:rsid w:val="00476E6E"/>
    <w:rsid w:val="00477D8E"/>
    <w:rsid w:val="00481E4D"/>
    <w:rsid w:val="0048318F"/>
    <w:rsid w:val="00483264"/>
    <w:rsid w:val="0048332B"/>
    <w:rsid w:val="00484868"/>
    <w:rsid w:val="00485792"/>
    <w:rsid w:val="00485947"/>
    <w:rsid w:val="004861DF"/>
    <w:rsid w:val="00487AE9"/>
    <w:rsid w:val="00487E73"/>
    <w:rsid w:val="00493F7C"/>
    <w:rsid w:val="0049797C"/>
    <w:rsid w:val="004A18FB"/>
    <w:rsid w:val="004A2321"/>
    <w:rsid w:val="004A2DA8"/>
    <w:rsid w:val="004A2FC4"/>
    <w:rsid w:val="004A3056"/>
    <w:rsid w:val="004A3FC6"/>
    <w:rsid w:val="004A4974"/>
    <w:rsid w:val="004A5ED1"/>
    <w:rsid w:val="004A6AD6"/>
    <w:rsid w:val="004A6B16"/>
    <w:rsid w:val="004A790A"/>
    <w:rsid w:val="004B03C4"/>
    <w:rsid w:val="004B051A"/>
    <w:rsid w:val="004B0572"/>
    <w:rsid w:val="004B09EB"/>
    <w:rsid w:val="004B0C59"/>
    <w:rsid w:val="004B1170"/>
    <w:rsid w:val="004B7AAF"/>
    <w:rsid w:val="004C3270"/>
    <w:rsid w:val="004C34D1"/>
    <w:rsid w:val="004C3C59"/>
    <w:rsid w:val="004C50C4"/>
    <w:rsid w:val="004C51E8"/>
    <w:rsid w:val="004C7267"/>
    <w:rsid w:val="004D11A2"/>
    <w:rsid w:val="004D16E3"/>
    <w:rsid w:val="004D35A9"/>
    <w:rsid w:val="004D3744"/>
    <w:rsid w:val="004D4410"/>
    <w:rsid w:val="004E1032"/>
    <w:rsid w:val="004E4791"/>
    <w:rsid w:val="004E52F0"/>
    <w:rsid w:val="004E538E"/>
    <w:rsid w:val="004E629C"/>
    <w:rsid w:val="004E6513"/>
    <w:rsid w:val="004F0E77"/>
    <w:rsid w:val="004F2475"/>
    <w:rsid w:val="004F2507"/>
    <w:rsid w:val="004F28CE"/>
    <w:rsid w:val="004F409E"/>
    <w:rsid w:val="004F48B5"/>
    <w:rsid w:val="004F5EAF"/>
    <w:rsid w:val="004F658F"/>
    <w:rsid w:val="004F6C1D"/>
    <w:rsid w:val="004F6C36"/>
    <w:rsid w:val="00503305"/>
    <w:rsid w:val="00505186"/>
    <w:rsid w:val="00505488"/>
    <w:rsid w:val="00510130"/>
    <w:rsid w:val="0051083E"/>
    <w:rsid w:val="00510C39"/>
    <w:rsid w:val="0051167B"/>
    <w:rsid w:val="00513D5C"/>
    <w:rsid w:val="005143EF"/>
    <w:rsid w:val="0051477A"/>
    <w:rsid w:val="00514ABD"/>
    <w:rsid w:val="0051547A"/>
    <w:rsid w:val="00515AFA"/>
    <w:rsid w:val="00515CD4"/>
    <w:rsid w:val="0051639E"/>
    <w:rsid w:val="00520CCA"/>
    <w:rsid w:val="00521A36"/>
    <w:rsid w:val="00523D56"/>
    <w:rsid w:val="0052449D"/>
    <w:rsid w:val="00526468"/>
    <w:rsid w:val="005266EA"/>
    <w:rsid w:val="00526C23"/>
    <w:rsid w:val="0052710E"/>
    <w:rsid w:val="005276F3"/>
    <w:rsid w:val="005277D2"/>
    <w:rsid w:val="00530210"/>
    <w:rsid w:val="00530D76"/>
    <w:rsid w:val="005344D9"/>
    <w:rsid w:val="005345E5"/>
    <w:rsid w:val="00534A7C"/>
    <w:rsid w:val="0053739C"/>
    <w:rsid w:val="00540E26"/>
    <w:rsid w:val="0054129A"/>
    <w:rsid w:val="0054300B"/>
    <w:rsid w:val="00544420"/>
    <w:rsid w:val="00544538"/>
    <w:rsid w:val="00544593"/>
    <w:rsid w:val="00544A66"/>
    <w:rsid w:val="005460AB"/>
    <w:rsid w:val="005466D2"/>
    <w:rsid w:val="005475FB"/>
    <w:rsid w:val="005514D3"/>
    <w:rsid w:val="005534EA"/>
    <w:rsid w:val="0055445A"/>
    <w:rsid w:val="00554E88"/>
    <w:rsid w:val="00555234"/>
    <w:rsid w:val="005557D6"/>
    <w:rsid w:val="00555D66"/>
    <w:rsid w:val="0056092B"/>
    <w:rsid w:val="00560E2B"/>
    <w:rsid w:val="005617E4"/>
    <w:rsid w:val="0056213E"/>
    <w:rsid w:val="00564153"/>
    <w:rsid w:val="00565E33"/>
    <w:rsid w:val="00566FCB"/>
    <w:rsid w:val="00567D1D"/>
    <w:rsid w:val="005707B4"/>
    <w:rsid w:val="0057137F"/>
    <w:rsid w:val="005719F5"/>
    <w:rsid w:val="005741D0"/>
    <w:rsid w:val="005763AB"/>
    <w:rsid w:val="00580927"/>
    <w:rsid w:val="0058142D"/>
    <w:rsid w:val="00581557"/>
    <w:rsid w:val="00582202"/>
    <w:rsid w:val="005835BF"/>
    <w:rsid w:val="005850BB"/>
    <w:rsid w:val="00585662"/>
    <w:rsid w:val="00585AF0"/>
    <w:rsid w:val="00585D34"/>
    <w:rsid w:val="0058646E"/>
    <w:rsid w:val="00586C8B"/>
    <w:rsid w:val="00586EA9"/>
    <w:rsid w:val="005870AE"/>
    <w:rsid w:val="005878A1"/>
    <w:rsid w:val="00587DA7"/>
    <w:rsid w:val="0059050E"/>
    <w:rsid w:val="00590787"/>
    <w:rsid w:val="0059112C"/>
    <w:rsid w:val="00593194"/>
    <w:rsid w:val="00593D45"/>
    <w:rsid w:val="00593E81"/>
    <w:rsid w:val="005941D9"/>
    <w:rsid w:val="00595261"/>
    <w:rsid w:val="005967E1"/>
    <w:rsid w:val="00596D86"/>
    <w:rsid w:val="00597067"/>
    <w:rsid w:val="005A4B21"/>
    <w:rsid w:val="005A4ED0"/>
    <w:rsid w:val="005A529C"/>
    <w:rsid w:val="005A6876"/>
    <w:rsid w:val="005A72A8"/>
    <w:rsid w:val="005B131C"/>
    <w:rsid w:val="005B2544"/>
    <w:rsid w:val="005B2CF0"/>
    <w:rsid w:val="005B36B1"/>
    <w:rsid w:val="005B71D3"/>
    <w:rsid w:val="005C062D"/>
    <w:rsid w:val="005C0CEF"/>
    <w:rsid w:val="005C4FE5"/>
    <w:rsid w:val="005C718F"/>
    <w:rsid w:val="005C74FF"/>
    <w:rsid w:val="005D0435"/>
    <w:rsid w:val="005D06F2"/>
    <w:rsid w:val="005D0BA2"/>
    <w:rsid w:val="005D222F"/>
    <w:rsid w:val="005D3A3A"/>
    <w:rsid w:val="005D4BB4"/>
    <w:rsid w:val="005D5386"/>
    <w:rsid w:val="005D5440"/>
    <w:rsid w:val="005D63A4"/>
    <w:rsid w:val="005D7057"/>
    <w:rsid w:val="005D7160"/>
    <w:rsid w:val="005D737D"/>
    <w:rsid w:val="005D794D"/>
    <w:rsid w:val="005E0391"/>
    <w:rsid w:val="005E19E3"/>
    <w:rsid w:val="005E1C81"/>
    <w:rsid w:val="005E298B"/>
    <w:rsid w:val="005E4FA2"/>
    <w:rsid w:val="005E5496"/>
    <w:rsid w:val="005F01D9"/>
    <w:rsid w:val="005F3670"/>
    <w:rsid w:val="005F3A3B"/>
    <w:rsid w:val="005F3F36"/>
    <w:rsid w:val="005F4CE6"/>
    <w:rsid w:val="005F75BD"/>
    <w:rsid w:val="005F7AC3"/>
    <w:rsid w:val="005F7D1C"/>
    <w:rsid w:val="00600804"/>
    <w:rsid w:val="00600B12"/>
    <w:rsid w:val="00600DD6"/>
    <w:rsid w:val="00602AD6"/>
    <w:rsid w:val="00602C3C"/>
    <w:rsid w:val="006031CB"/>
    <w:rsid w:val="006038A6"/>
    <w:rsid w:val="00604F56"/>
    <w:rsid w:val="00605C36"/>
    <w:rsid w:val="00607134"/>
    <w:rsid w:val="00607511"/>
    <w:rsid w:val="00607781"/>
    <w:rsid w:val="00610FD8"/>
    <w:rsid w:val="00611761"/>
    <w:rsid w:val="00612A6E"/>
    <w:rsid w:val="00612E4F"/>
    <w:rsid w:val="00613963"/>
    <w:rsid w:val="00614188"/>
    <w:rsid w:val="0061472D"/>
    <w:rsid w:val="00617D41"/>
    <w:rsid w:val="00620CAE"/>
    <w:rsid w:val="00622A28"/>
    <w:rsid w:val="0062393E"/>
    <w:rsid w:val="00624382"/>
    <w:rsid w:val="006243BC"/>
    <w:rsid w:val="00625261"/>
    <w:rsid w:val="00625B6D"/>
    <w:rsid w:val="0062760E"/>
    <w:rsid w:val="00630AEC"/>
    <w:rsid w:val="00630D6F"/>
    <w:rsid w:val="00630DDF"/>
    <w:rsid w:val="00631E1B"/>
    <w:rsid w:val="00632461"/>
    <w:rsid w:val="0063330C"/>
    <w:rsid w:val="00635EDC"/>
    <w:rsid w:val="00636421"/>
    <w:rsid w:val="006371C1"/>
    <w:rsid w:val="00646B81"/>
    <w:rsid w:val="00647DF8"/>
    <w:rsid w:val="0065024B"/>
    <w:rsid w:val="00650731"/>
    <w:rsid w:val="0065293C"/>
    <w:rsid w:val="006535E6"/>
    <w:rsid w:val="006538F2"/>
    <w:rsid w:val="00655123"/>
    <w:rsid w:val="00656AEF"/>
    <w:rsid w:val="00656D8D"/>
    <w:rsid w:val="00657412"/>
    <w:rsid w:val="0065776F"/>
    <w:rsid w:val="00660254"/>
    <w:rsid w:val="00660E5C"/>
    <w:rsid w:val="00661FB9"/>
    <w:rsid w:val="00662792"/>
    <w:rsid w:val="0066320E"/>
    <w:rsid w:val="00664353"/>
    <w:rsid w:val="00664478"/>
    <w:rsid w:val="00665551"/>
    <w:rsid w:val="00665943"/>
    <w:rsid w:val="00667B23"/>
    <w:rsid w:val="0067021F"/>
    <w:rsid w:val="00670AF6"/>
    <w:rsid w:val="00670B8F"/>
    <w:rsid w:val="00672051"/>
    <w:rsid w:val="00672349"/>
    <w:rsid w:val="00672E3A"/>
    <w:rsid w:val="0067498A"/>
    <w:rsid w:val="00675A10"/>
    <w:rsid w:val="00676790"/>
    <w:rsid w:val="00676A98"/>
    <w:rsid w:val="006806BD"/>
    <w:rsid w:val="00684C00"/>
    <w:rsid w:val="006878AC"/>
    <w:rsid w:val="00694B17"/>
    <w:rsid w:val="006954F6"/>
    <w:rsid w:val="006A0FB5"/>
    <w:rsid w:val="006A1474"/>
    <w:rsid w:val="006A2743"/>
    <w:rsid w:val="006A4BEA"/>
    <w:rsid w:val="006B0361"/>
    <w:rsid w:val="006B19AD"/>
    <w:rsid w:val="006B2E77"/>
    <w:rsid w:val="006B42CB"/>
    <w:rsid w:val="006B4BF8"/>
    <w:rsid w:val="006B5905"/>
    <w:rsid w:val="006B654F"/>
    <w:rsid w:val="006C0087"/>
    <w:rsid w:val="006C2007"/>
    <w:rsid w:val="006C27CA"/>
    <w:rsid w:val="006C4E80"/>
    <w:rsid w:val="006C6F3E"/>
    <w:rsid w:val="006D14BC"/>
    <w:rsid w:val="006D2829"/>
    <w:rsid w:val="006D44E1"/>
    <w:rsid w:val="006D561A"/>
    <w:rsid w:val="006D7480"/>
    <w:rsid w:val="006E05F1"/>
    <w:rsid w:val="006E1BE4"/>
    <w:rsid w:val="006E39BD"/>
    <w:rsid w:val="006E3C1A"/>
    <w:rsid w:val="006E71C8"/>
    <w:rsid w:val="006E7B87"/>
    <w:rsid w:val="006E7E4E"/>
    <w:rsid w:val="006F059F"/>
    <w:rsid w:val="006F0DBB"/>
    <w:rsid w:val="006F28ED"/>
    <w:rsid w:val="006F2D04"/>
    <w:rsid w:val="006F65EF"/>
    <w:rsid w:val="006F6681"/>
    <w:rsid w:val="006F7AB2"/>
    <w:rsid w:val="00700178"/>
    <w:rsid w:val="00700D4B"/>
    <w:rsid w:val="007016D5"/>
    <w:rsid w:val="00701B18"/>
    <w:rsid w:val="00702C83"/>
    <w:rsid w:val="00703746"/>
    <w:rsid w:val="00705289"/>
    <w:rsid w:val="00707E04"/>
    <w:rsid w:val="00707E54"/>
    <w:rsid w:val="00710BDC"/>
    <w:rsid w:val="00711963"/>
    <w:rsid w:val="00711B17"/>
    <w:rsid w:val="00711F24"/>
    <w:rsid w:val="00712CD9"/>
    <w:rsid w:val="00714E55"/>
    <w:rsid w:val="007174EB"/>
    <w:rsid w:val="0072112B"/>
    <w:rsid w:val="00721350"/>
    <w:rsid w:val="0072273C"/>
    <w:rsid w:val="0072336D"/>
    <w:rsid w:val="00725F47"/>
    <w:rsid w:val="007302CD"/>
    <w:rsid w:val="00732654"/>
    <w:rsid w:val="00732B39"/>
    <w:rsid w:val="00737616"/>
    <w:rsid w:val="00741C45"/>
    <w:rsid w:val="00746C5D"/>
    <w:rsid w:val="007471C9"/>
    <w:rsid w:val="0075131C"/>
    <w:rsid w:val="00751DB9"/>
    <w:rsid w:val="00752640"/>
    <w:rsid w:val="007526A7"/>
    <w:rsid w:val="0075569F"/>
    <w:rsid w:val="00756A4C"/>
    <w:rsid w:val="00756F66"/>
    <w:rsid w:val="007615BB"/>
    <w:rsid w:val="007617E0"/>
    <w:rsid w:val="00765CF7"/>
    <w:rsid w:val="007702EF"/>
    <w:rsid w:val="00771CA7"/>
    <w:rsid w:val="007748CD"/>
    <w:rsid w:val="0077506E"/>
    <w:rsid w:val="007761E6"/>
    <w:rsid w:val="00777E42"/>
    <w:rsid w:val="00777F0C"/>
    <w:rsid w:val="0078092A"/>
    <w:rsid w:val="00783497"/>
    <w:rsid w:val="00787441"/>
    <w:rsid w:val="0078760E"/>
    <w:rsid w:val="00790C83"/>
    <w:rsid w:val="00790E98"/>
    <w:rsid w:val="00791032"/>
    <w:rsid w:val="0079178C"/>
    <w:rsid w:val="00792873"/>
    <w:rsid w:val="00792E46"/>
    <w:rsid w:val="007933BD"/>
    <w:rsid w:val="007942DA"/>
    <w:rsid w:val="007943ED"/>
    <w:rsid w:val="00794BD6"/>
    <w:rsid w:val="00795584"/>
    <w:rsid w:val="0079594E"/>
    <w:rsid w:val="007965A9"/>
    <w:rsid w:val="007A4365"/>
    <w:rsid w:val="007A43E4"/>
    <w:rsid w:val="007A6135"/>
    <w:rsid w:val="007B011A"/>
    <w:rsid w:val="007B0525"/>
    <w:rsid w:val="007B17E0"/>
    <w:rsid w:val="007B1C7F"/>
    <w:rsid w:val="007B1E43"/>
    <w:rsid w:val="007B320E"/>
    <w:rsid w:val="007B3A0C"/>
    <w:rsid w:val="007B5C93"/>
    <w:rsid w:val="007C04DE"/>
    <w:rsid w:val="007C059B"/>
    <w:rsid w:val="007C05D2"/>
    <w:rsid w:val="007C0B06"/>
    <w:rsid w:val="007C0EB5"/>
    <w:rsid w:val="007C1D8F"/>
    <w:rsid w:val="007C1F0C"/>
    <w:rsid w:val="007C4DFE"/>
    <w:rsid w:val="007C5891"/>
    <w:rsid w:val="007C5EA0"/>
    <w:rsid w:val="007C5EB7"/>
    <w:rsid w:val="007D01A5"/>
    <w:rsid w:val="007D0BFA"/>
    <w:rsid w:val="007D2A00"/>
    <w:rsid w:val="007D32D7"/>
    <w:rsid w:val="007D4654"/>
    <w:rsid w:val="007D53FC"/>
    <w:rsid w:val="007D5E77"/>
    <w:rsid w:val="007D6883"/>
    <w:rsid w:val="007E2403"/>
    <w:rsid w:val="007E3216"/>
    <w:rsid w:val="007E5706"/>
    <w:rsid w:val="007E61C4"/>
    <w:rsid w:val="007E6BFB"/>
    <w:rsid w:val="007F023F"/>
    <w:rsid w:val="007F1159"/>
    <w:rsid w:val="007F14DD"/>
    <w:rsid w:val="007F161E"/>
    <w:rsid w:val="007F18E1"/>
    <w:rsid w:val="007F4179"/>
    <w:rsid w:val="007F7B74"/>
    <w:rsid w:val="00803C1C"/>
    <w:rsid w:val="00803D40"/>
    <w:rsid w:val="00804725"/>
    <w:rsid w:val="0080547A"/>
    <w:rsid w:val="00805623"/>
    <w:rsid w:val="0080598B"/>
    <w:rsid w:val="00806DAF"/>
    <w:rsid w:val="008107B1"/>
    <w:rsid w:val="00810884"/>
    <w:rsid w:val="00810E92"/>
    <w:rsid w:val="008122A3"/>
    <w:rsid w:val="00813188"/>
    <w:rsid w:val="008138FD"/>
    <w:rsid w:val="00813E23"/>
    <w:rsid w:val="00814AE6"/>
    <w:rsid w:val="00814B47"/>
    <w:rsid w:val="008165C8"/>
    <w:rsid w:val="008209B7"/>
    <w:rsid w:val="00822A11"/>
    <w:rsid w:val="0082688D"/>
    <w:rsid w:val="00827807"/>
    <w:rsid w:val="0083147C"/>
    <w:rsid w:val="008316FB"/>
    <w:rsid w:val="0083286E"/>
    <w:rsid w:val="00833A1F"/>
    <w:rsid w:val="00833D05"/>
    <w:rsid w:val="00834CDA"/>
    <w:rsid w:val="00835273"/>
    <w:rsid w:val="00835BAB"/>
    <w:rsid w:val="00836878"/>
    <w:rsid w:val="00836E21"/>
    <w:rsid w:val="008377C8"/>
    <w:rsid w:val="0084116C"/>
    <w:rsid w:val="008417E8"/>
    <w:rsid w:val="00844AA1"/>
    <w:rsid w:val="00847D9A"/>
    <w:rsid w:val="0085037E"/>
    <w:rsid w:val="0085076C"/>
    <w:rsid w:val="00850A52"/>
    <w:rsid w:val="00850E79"/>
    <w:rsid w:val="00851795"/>
    <w:rsid w:val="00851E62"/>
    <w:rsid w:val="0085219B"/>
    <w:rsid w:val="00852520"/>
    <w:rsid w:val="00853CA5"/>
    <w:rsid w:val="0085526D"/>
    <w:rsid w:val="008552BA"/>
    <w:rsid w:val="00860088"/>
    <w:rsid w:val="00860556"/>
    <w:rsid w:val="008605C1"/>
    <w:rsid w:val="00861893"/>
    <w:rsid w:val="00862682"/>
    <w:rsid w:val="00864A4E"/>
    <w:rsid w:val="00864E45"/>
    <w:rsid w:val="0086609E"/>
    <w:rsid w:val="00867248"/>
    <w:rsid w:val="0086DFF8"/>
    <w:rsid w:val="00874187"/>
    <w:rsid w:val="00874946"/>
    <w:rsid w:val="008751BA"/>
    <w:rsid w:val="008763C4"/>
    <w:rsid w:val="0087788E"/>
    <w:rsid w:val="008803EE"/>
    <w:rsid w:val="00880F87"/>
    <w:rsid w:val="00882A92"/>
    <w:rsid w:val="008835E8"/>
    <w:rsid w:val="00883A7B"/>
    <w:rsid w:val="00884150"/>
    <w:rsid w:val="008863EC"/>
    <w:rsid w:val="00887F0B"/>
    <w:rsid w:val="008902AB"/>
    <w:rsid w:val="008909BA"/>
    <w:rsid w:val="0089357D"/>
    <w:rsid w:val="00893E20"/>
    <w:rsid w:val="008963A6"/>
    <w:rsid w:val="00897DEA"/>
    <w:rsid w:val="008A02E7"/>
    <w:rsid w:val="008A06AD"/>
    <w:rsid w:val="008A1F93"/>
    <w:rsid w:val="008A2D66"/>
    <w:rsid w:val="008A3BE8"/>
    <w:rsid w:val="008A3DD4"/>
    <w:rsid w:val="008A4E7B"/>
    <w:rsid w:val="008A5E43"/>
    <w:rsid w:val="008B0839"/>
    <w:rsid w:val="008B348E"/>
    <w:rsid w:val="008B3631"/>
    <w:rsid w:val="008B58B0"/>
    <w:rsid w:val="008B5A98"/>
    <w:rsid w:val="008B7EFB"/>
    <w:rsid w:val="008C04A2"/>
    <w:rsid w:val="008C184C"/>
    <w:rsid w:val="008C1950"/>
    <w:rsid w:val="008C2522"/>
    <w:rsid w:val="008C28CC"/>
    <w:rsid w:val="008C2A98"/>
    <w:rsid w:val="008C3FE0"/>
    <w:rsid w:val="008C51F5"/>
    <w:rsid w:val="008D0658"/>
    <w:rsid w:val="008D1023"/>
    <w:rsid w:val="008D1805"/>
    <w:rsid w:val="008D4030"/>
    <w:rsid w:val="008D61BC"/>
    <w:rsid w:val="008D699F"/>
    <w:rsid w:val="008D78F7"/>
    <w:rsid w:val="008D7E57"/>
    <w:rsid w:val="008E1F64"/>
    <w:rsid w:val="008E34F7"/>
    <w:rsid w:val="008E6684"/>
    <w:rsid w:val="008E7735"/>
    <w:rsid w:val="008E7746"/>
    <w:rsid w:val="008E7E51"/>
    <w:rsid w:val="008F076E"/>
    <w:rsid w:val="008F1614"/>
    <w:rsid w:val="008F25B5"/>
    <w:rsid w:val="008F581E"/>
    <w:rsid w:val="008F73EF"/>
    <w:rsid w:val="008F7BAA"/>
    <w:rsid w:val="00901629"/>
    <w:rsid w:val="00903A76"/>
    <w:rsid w:val="00903B47"/>
    <w:rsid w:val="00903E95"/>
    <w:rsid w:val="0090639B"/>
    <w:rsid w:val="00906AAA"/>
    <w:rsid w:val="009079FA"/>
    <w:rsid w:val="00907C6B"/>
    <w:rsid w:val="00907E8F"/>
    <w:rsid w:val="00910F5E"/>
    <w:rsid w:val="0091130E"/>
    <w:rsid w:val="00912266"/>
    <w:rsid w:val="00912690"/>
    <w:rsid w:val="00914C20"/>
    <w:rsid w:val="00914F8A"/>
    <w:rsid w:val="009158B3"/>
    <w:rsid w:val="00915B1B"/>
    <w:rsid w:val="00915BFD"/>
    <w:rsid w:val="00916255"/>
    <w:rsid w:val="00916CFA"/>
    <w:rsid w:val="00917D2D"/>
    <w:rsid w:val="009200EB"/>
    <w:rsid w:val="00923962"/>
    <w:rsid w:val="00931E06"/>
    <w:rsid w:val="00933688"/>
    <w:rsid w:val="009338F3"/>
    <w:rsid w:val="0093533C"/>
    <w:rsid w:val="009358AE"/>
    <w:rsid w:val="009371D6"/>
    <w:rsid w:val="0093FE59"/>
    <w:rsid w:val="00940B73"/>
    <w:rsid w:val="00941D8D"/>
    <w:rsid w:val="009421E1"/>
    <w:rsid w:val="00942EC5"/>
    <w:rsid w:val="00943458"/>
    <w:rsid w:val="009446A5"/>
    <w:rsid w:val="00945D35"/>
    <w:rsid w:val="00946A95"/>
    <w:rsid w:val="009478AF"/>
    <w:rsid w:val="00947B73"/>
    <w:rsid w:val="00947CB4"/>
    <w:rsid w:val="00947EB0"/>
    <w:rsid w:val="0095059E"/>
    <w:rsid w:val="00953536"/>
    <w:rsid w:val="009535F7"/>
    <w:rsid w:val="0095452C"/>
    <w:rsid w:val="00954DF6"/>
    <w:rsid w:val="0095532F"/>
    <w:rsid w:val="00956A69"/>
    <w:rsid w:val="009570E7"/>
    <w:rsid w:val="00957543"/>
    <w:rsid w:val="00960A04"/>
    <w:rsid w:val="00961447"/>
    <w:rsid w:val="00962049"/>
    <w:rsid w:val="00962183"/>
    <w:rsid w:val="00962A30"/>
    <w:rsid w:val="00962FDC"/>
    <w:rsid w:val="009635FF"/>
    <w:rsid w:val="00963E3E"/>
    <w:rsid w:val="009647AF"/>
    <w:rsid w:val="00964AEB"/>
    <w:rsid w:val="00964E52"/>
    <w:rsid w:val="00965C53"/>
    <w:rsid w:val="00966A35"/>
    <w:rsid w:val="00966CC7"/>
    <w:rsid w:val="00966D9A"/>
    <w:rsid w:val="0096799B"/>
    <w:rsid w:val="00970997"/>
    <w:rsid w:val="00973360"/>
    <w:rsid w:val="00973E78"/>
    <w:rsid w:val="00974884"/>
    <w:rsid w:val="00975793"/>
    <w:rsid w:val="00975967"/>
    <w:rsid w:val="00976932"/>
    <w:rsid w:val="00976BD7"/>
    <w:rsid w:val="0098008D"/>
    <w:rsid w:val="009807C6"/>
    <w:rsid w:val="0098245F"/>
    <w:rsid w:val="009831BC"/>
    <w:rsid w:val="0098424A"/>
    <w:rsid w:val="009844F7"/>
    <w:rsid w:val="00984F53"/>
    <w:rsid w:val="00985EAC"/>
    <w:rsid w:val="00990988"/>
    <w:rsid w:val="00990F6F"/>
    <w:rsid w:val="00992285"/>
    <w:rsid w:val="00993428"/>
    <w:rsid w:val="009934DA"/>
    <w:rsid w:val="0099576F"/>
    <w:rsid w:val="00997D3A"/>
    <w:rsid w:val="009A09E9"/>
    <w:rsid w:val="009A0E46"/>
    <w:rsid w:val="009A11EB"/>
    <w:rsid w:val="009A1D37"/>
    <w:rsid w:val="009A1EF8"/>
    <w:rsid w:val="009A2034"/>
    <w:rsid w:val="009A6A66"/>
    <w:rsid w:val="009A6FAF"/>
    <w:rsid w:val="009B05FE"/>
    <w:rsid w:val="009B0CCB"/>
    <w:rsid w:val="009B19D1"/>
    <w:rsid w:val="009B207B"/>
    <w:rsid w:val="009B39B8"/>
    <w:rsid w:val="009B7D5F"/>
    <w:rsid w:val="009C09BC"/>
    <w:rsid w:val="009C21EA"/>
    <w:rsid w:val="009C364C"/>
    <w:rsid w:val="009C5476"/>
    <w:rsid w:val="009C54F6"/>
    <w:rsid w:val="009C7817"/>
    <w:rsid w:val="009C7F98"/>
    <w:rsid w:val="009D03B7"/>
    <w:rsid w:val="009D0FB3"/>
    <w:rsid w:val="009D3F40"/>
    <w:rsid w:val="009D51B7"/>
    <w:rsid w:val="009D5A91"/>
    <w:rsid w:val="009D5FED"/>
    <w:rsid w:val="009D65DD"/>
    <w:rsid w:val="009D68FB"/>
    <w:rsid w:val="009E0D07"/>
    <w:rsid w:val="009E2734"/>
    <w:rsid w:val="009E2744"/>
    <w:rsid w:val="009E4AAA"/>
    <w:rsid w:val="009F0052"/>
    <w:rsid w:val="009F0DB2"/>
    <w:rsid w:val="009F2423"/>
    <w:rsid w:val="009F4F10"/>
    <w:rsid w:val="009F6416"/>
    <w:rsid w:val="009F6507"/>
    <w:rsid w:val="009F7F76"/>
    <w:rsid w:val="009FCA93"/>
    <w:rsid w:val="00A0040C"/>
    <w:rsid w:val="00A04348"/>
    <w:rsid w:val="00A04CCA"/>
    <w:rsid w:val="00A12DEF"/>
    <w:rsid w:val="00A13586"/>
    <w:rsid w:val="00A15428"/>
    <w:rsid w:val="00A168D0"/>
    <w:rsid w:val="00A16BBC"/>
    <w:rsid w:val="00A20B22"/>
    <w:rsid w:val="00A20ECC"/>
    <w:rsid w:val="00A222A4"/>
    <w:rsid w:val="00A23E0C"/>
    <w:rsid w:val="00A24230"/>
    <w:rsid w:val="00A2475F"/>
    <w:rsid w:val="00A25CA4"/>
    <w:rsid w:val="00A2669E"/>
    <w:rsid w:val="00A27BF5"/>
    <w:rsid w:val="00A32188"/>
    <w:rsid w:val="00A32335"/>
    <w:rsid w:val="00A34092"/>
    <w:rsid w:val="00A361F1"/>
    <w:rsid w:val="00A36BC3"/>
    <w:rsid w:val="00A40C17"/>
    <w:rsid w:val="00A40E2E"/>
    <w:rsid w:val="00A41162"/>
    <w:rsid w:val="00A41449"/>
    <w:rsid w:val="00A42A05"/>
    <w:rsid w:val="00A43D0E"/>
    <w:rsid w:val="00A458D2"/>
    <w:rsid w:val="00A47E24"/>
    <w:rsid w:val="00A50F3A"/>
    <w:rsid w:val="00A517D3"/>
    <w:rsid w:val="00A53869"/>
    <w:rsid w:val="00A54682"/>
    <w:rsid w:val="00A558D6"/>
    <w:rsid w:val="00A56FA8"/>
    <w:rsid w:val="00A57DEF"/>
    <w:rsid w:val="00A57FD4"/>
    <w:rsid w:val="00A61396"/>
    <w:rsid w:val="00A62369"/>
    <w:rsid w:val="00A629AC"/>
    <w:rsid w:val="00A62DC7"/>
    <w:rsid w:val="00A633F6"/>
    <w:rsid w:val="00A644A0"/>
    <w:rsid w:val="00A65716"/>
    <w:rsid w:val="00A65B39"/>
    <w:rsid w:val="00A7039E"/>
    <w:rsid w:val="00A73073"/>
    <w:rsid w:val="00A7377C"/>
    <w:rsid w:val="00A755FF"/>
    <w:rsid w:val="00A75961"/>
    <w:rsid w:val="00A759D2"/>
    <w:rsid w:val="00A764F1"/>
    <w:rsid w:val="00A765A1"/>
    <w:rsid w:val="00A76736"/>
    <w:rsid w:val="00A76B36"/>
    <w:rsid w:val="00A82C93"/>
    <w:rsid w:val="00A83572"/>
    <w:rsid w:val="00A83C46"/>
    <w:rsid w:val="00A90485"/>
    <w:rsid w:val="00A95A07"/>
    <w:rsid w:val="00A961AD"/>
    <w:rsid w:val="00A96700"/>
    <w:rsid w:val="00A96A30"/>
    <w:rsid w:val="00A97AE3"/>
    <w:rsid w:val="00A97B15"/>
    <w:rsid w:val="00AA0B24"/>
    <w:rsid w:val="00AA19AF"/>
    <w:rsid w:val="00AA3665"/>
    <w:rsid w:val="00AA3FAA"/>
    <w:rsid w:val="00AA40B0"/>
    <w:rsid w:val="00AA4A39"/>
    <w:rsid w:val="00AA693F"/>
    <w:rsid w:val="00AA6D52"/>
    <w:rsid w:val="00AA7DAD"/>
    <w:rsid w:val="00AB3AE3"/>
    <w:rsid w:val="00AB42C8"/>
    <w:rsid w:val="00AC10CB"/>
    <w:rsid w:val="00AC1766"/>
    <w:rsid w:val="00AC2BF9"/>
    <w:rsid w:val="00AC3D85"/>
    <w:rsid w:val="00AC42FE"/>
    <w:rsid w:val="00AC43B3"/>
    <w:rsid w:val="00AC58E3"/>
    <w:rsid w:val="00AC5CA1"/>
    <w:rsid w:val="00AC5ED0"/>
    <w:rsid w:val="00AC6AF7"/>
    <w:rsid w:val="00AC6E89"/>
    <w:rsid w:val="00AC75A8"/>
    <w:rsid w:val="00AD11E8"/>
    <w:rsid w:val="00AD1E21"/>
    <w:rsid w:val="00AD5B09"/>
    <w:rsid w:val="00AD6A66"/>
    <w:rsid w:val="00AD7069"/>
    <w:rsid w:val="00AD7B46"/>
    <w:rsid w:val="00AD7ECA"/>
    <w:rsid w:val="00AE1A56"/>
    <w:rsid w:val="00AE25BE"/>
    <w:rsid w:val="00AE2A13"/>
    <w:rsid w:val="00AE2CB5"/>
    <w:rsid w:val="00AE3148"/>
    <w:rsid w:val="00AE3EF1"/>
    <w:rsid w:val="00AE6B8B"/>
    <w:rsid w:val="00AE7039"/>
    <w:rsid w:val="00AE741E"/>
    <w:rsid w:val="00AF07C9"/>
    <w:rsid w:val="00AF21E7"/>
    <w:rsid w:val="00AF26B7"/>
    <w:rsid w:val="00AF3FA8"/>
    <w:rsid w:val="00AF6E44"/>
    <w:rsid w:val="00AF7673"/>
    <w:rsid w:val="00AF7A0B"/>
    <w:rsid w:val="00B006F4"/>
    <w:rsid w:val="00B01DBA"/>
    <w:rsid w:val="00B02285"/>
    <w:rsid w:val="00B02BC1"/>
    <w:rsid w:val="00B02F65"/>
    <w:rsid w:val="00B03BFD"/>
    <w:rsid w:val="00B05AE5"/>
    <w:rsid w:val="00B06F30"/>
    <w:rsid w:val="00B12227"/>
    <w:rsid w:val="00B12306"/>
    <w:rsid w:val="00B126CF"/>
    <w:rsid w:val="00B1666C"/>
    <w:rsid w:val="00B16B62"/>
    <w:rsid w:val="00B22C94"/>
    <w:rsid w:val="00B25F43"/>
    <w:rsid w:val="00B25FD2"/>
    <w:rsid w:val="00B277A3"/>
    <w:rsid w:val="00B31B38"/>
    <w:rsid w:val="00B34C5F"/>
    <w:rsid w:val="00B35765"/>
    <w:rsid w:val="00B358CF"/>
    <w:rsid w:val="00B36229"/>
    <w:rsid w:val="00B3795B"/>
    <w:rsid w:val="00B42B7A"/>
    <w:rsid w:val="00B42D22"/>
    <w:rsid w:val="00B42E66"/>
    <w:rsid w:val="00B45BA4"/>
    <w:rsid w:val="00B50293"/>
    <w:rsid w:val="00B51400"/>
    <w:rsid w:val="00B524C6"/>
    <w:rsid w:val="00B55089"/>
    <w:rsid w:val="00B5537D"/>
    <w:rsid w:val="00B55551"/>
    <w:rsid w:val="00B5632B"/>
    <w:rsid w:val="00B56609"/>
    <w:rsid w:val="00B57F83"/>
    <w:rsid w:val="00B60031"/>
    <w:rsid w:val="00B620FF"/>
    <w:rsid w:val="00B6462B"/>
    <w:rsid w:val="00B67605"/>
    <w:rsid w:val="00B67777"/>
    <w:rsid w:val="00B718E5"/>
    <w:rsid w:val="00B72311"/>
    <w:rsid w:val="00B76F0F"/>
    <w:rsid w:val="00B77DC8"/>
    <w:rsid w:val="00B81FCC"/>
    <w:rsid w:val="00B8358F"/>
    <w:rsid w:val="00B8395D"/>
    <w:rsid w:val="00B83F11"/>
    <w:rsid w:val="00B8420D"/>
    <w:rsid w:val="00B84765"/>
    <w:rsid w:val="00B84DCC"/>
    <w:rsid w:val="00B856CF"/>
    <w:rsid w:val="00B87D16"/>
    <w:rsid w:val="00B904E5"/>
    <w:rsid w:val="00B91E5F"/>
    <w:rsid w:val="00B93E02"/>
    <w:rsid w:val="00B940EA"/>
    <w:rsid w:val="00B94100"/>
    <w:rsid w:val="00B946D3"/>
    <w:rsid w:val="00B96E2D"/>
    <w:rsid w:val="00BA0816"/>
    <w:rsid w:val="00BA270C"/>
    <w:rsid w:val="00BA4FCD"/>
    <w:rsid w:val="00BB01F0"/>
    <w:rsid w:val="00BB0C63"/>
    <w:rsid w:val="00BB38BE"/>
    <w:rsid w:val="00BB6234"/>
    <w:rsid w:val="00BB6CE3"/>
    <w:rsid w:val="00BB71D7"/>
    <w:rsid w:val="00BC20BC"/>
    <w:rsid w:val="00BC3F8B"/>
    <w:rsid w:val="00BC5A3D"/>
    <w:rsid w:val="00BD1CEA"/>
    <w:rsid w:val="00BD2348"/>
    <w:rsid w:val="00BD4F16"/>
    <w:rsid w:val="00BE001E"/>
    <w:rsid w:val="00BE002E"/>
    <w:rsid w:val="00BE0CD4"/>
    <w:rsid w:val="00BE12A8"/>
    <w:rsid w:val="00BE1BA4"/>
    <w:rsid w:val="00BE28C4"/>
    <w:rsid w:val="00BE29C4"/>
    <w:rsid w:val="00BE322A"/>
    <w:rsid w:val="00BE3687"/>
    <w:rsid w:val="00BE4E11"/>
    <w:rsid w:val="00BE6543"/>
    <w:rsid w:val="00BE6C6F"/>
    <w:rsid w:val="00BE7AE5"/>
    <w:rsid w:val="00BF0B74"/>
    <w:rsid w:val="00BF13CE"/>
    <w:rsid w:val="00BF2683"/>
    <w:rsid w:val="00BF2C6F"/>
    <w:rsid w:val="00BF4A10"/>
    <w:rsid w:val="00BF6213"/>
    <w:rsid w:val="00BF7160"/>
    <w:rsid w:val="00C01A70"/>
    <w:rsid w:val="00C0224E"/>
    <w:rsid w:val="00C040C3"/>
    <w:rsid w:val="00C076CB"/>
    <w:rsid w:val="00C07AFA"/>
    <w:rsid w:val="00C1060A"/>
    <w:rsid w:val="00C1081F"/>
    <w:rsid w:val="00C112A4"/>
    <w:rsid w:val="00C12E6E"/>
    <w:rsid w:val="00C12E8D"/>
    <w:rsid w:val="00C14129"/>
    <w:rsid w:val="00C14DD8"/>
    <w:rsid w:val="00C16962"/>
    <w:rsid w:val="00C173EB"/>
    <w:rsid w:val="00C17FB0"/>
    <w:rsid w:val="00C220CC"/>
    <w:rsid w:val="00C22E29"/>
    <w:rsid w:val="00C23F66"/>
    <w:rsid w:val="00C24D5D"/>
    <w:rsid w:val="00C24D9F"/>
    <w:rsid w:val="00C31D86"/>
    <w:rsid w:val="00C34028"/>
    <w:rsid w:val="00C3467D"/>
    <w:rsid w:val="00C350C9"/>
    <w:rsid w:val="00C40A25"/>
    <w:rsid w:val="00C41A1C"/>
    <w:rsid w:val="00C4253B"/>
    <w:rsid w:val="00C42C5B"/>
    <w:rsid w:val="00C433C4"/>
    <w:rsid w:val="00C461F5"/>
    <w:rsid w:val="00C462BD"/>
    <w:rsid w:val="00C46336"/>
    <w:rsid w:val="00C478FE"/>
    <w:rsid w:val="00C511FD"/>
    <w:rsid w:val="00C52600"/>
    <w:rsid w:val="00C5334A"/>
    <w:rsid w:val="00C54FBC"/>
    <w:rsid w:val="00C62A80"/>
    <w:rsid w:val="00C62FBD"/>
    <w:rsid w:val="00C644DE"/>
    <w:rsid w:val="00C64BE4"/>
    <w:rsid w:val="00C66990"/>
    <w:rsid w:val="00C67070"/>
    <w:rsid w:val="00C717F8"/>
    <w:rsid w:val="00C71FAE"/>
    <w:rsid w:val="00C728C4"/>
    <w:rsid w:val="00C728FD"/>
    <w:rsid w:val="00C72A3B"/>
    <w:rsid w:val="00C73CFA"/>
    <w:rsid w:val="00C7607F"/>
    <w:rsid w:val="00C766B6"/>
    <w:rsid w:val="00C766F4"/>
    <w:rsid w:val="00C77ABF"/>
    <w:rsid w:val="00C82819"/>
    <w:rsid w:val="00C85020"/>
    <w:rsid w:val="00C86021"/>
    <w:rsid w:val="00C86B8C"/>
    <w:rsid w:val="00C87A8A"/>
    <w:rsid w:val="00C90234"/>
    <w:rsid w:val="00C937A0"/>
    <w:rsid w:val="00C938D5"/>
    <w:rsid w:val="00C93A28"/>
    <w:rsid w:val="00C93FC7"/>
    <w:rsid w:val="00C96F65"/>
    <w:rsid w:val="00C97F5A"/>
    <w:rsid w:val="00CA0A2B"/>
    <w:rsid w:val="00CA22A2"/>
    <w:rsid w:val="00CA3A47"/>
    <w:rsid w:val="00CA5012"/>
    <w:rsid w:val="00CA6972"/>
    <w:rsid w:val="00CA7A68"/>
    <w:rsid w:val="00CB0510"/>
    <w:rsid w:val="00CB0B1D"/>
    <w:rsid w:val="00CB4B09"/>
    <w:rsid w:val="00CC0544"/>
    <w:rsid w:val="00CC3979"/>
    <w:rsid w:val="00CC3AA4"/>
    <w:rsid w:val="00CC3FAC"/>
    <w:rsid w:val="00CC40F9"/>
    <w:rsid w:val="00CC5067"/>
    <w:rsid w:val="00CD071C"/>
    <w:rsid w:val="00CD12EC"/>
    <w:rsid w:val="00CD1DE6"/>
    <w:rsid w:val="00CD234D"/>
    <w:rsid w:val="00CD3338"/>
    <w:rsid w:val="00CD67FF"/>
    <w:rsid w:val="00CD6AA4"/>
    <w:rsid w:val="00CE276C"/>
    <w:rsid w:val="00CE42AD"/>
    <w:rsid w:val="00CE7258"/>
    <w:rsid w:val="00CE76A0"/>
    <w:rsid w:val="00CF2323"/>
    <w:rsid w:val="00CF385D"/>
    <w:rsid w:val="00CF38E5"/>
    <w:rsid w:val="00CF44EF"/>
    <w:rsid w:val="00CF5026"/>
    <w:rsid w:val="00CF53B8"/>
    <w:rsid w:val="00CF67D3"/>
    <w:rsid w:val="00CF6FE3"/>
    <w:rsid w:val="00D000AA"/>
    <w:rsid w:val="00D03ADA"/>
    <w:rsid w:val="00D06859"/>
    <w:rsid w:val="00D06968"/>
    <w:rsid w:val="00D07173"/>
    <w:rsid w:val="00D07364"/>
    <w:rsid w:val="00D0783E"/>
    <w:rsid w:val="00D07A1A"/>
    <w:rsid w:val="00D13611"/>
    <w:rsid w:val="00D13A78"/>
    <w:rsid w:val="00D15657"/>
    <w:rsid w:val="00D167D0"/>
    <w:rsid w:val="00D1694D"/>
    <w:rsid w:val="00D20C50"/>
    <w:rsid w:val="00D216C0"/>
    <w:rsid w:val="00D23470"/>
    <w:rsid w:val="00D238C4"/>
    <w:rsid w:val="00D244AA"/>
    <w:rsid w:val="00D24B92"/>
    <w:rsid w:val="00D251A6"/>
    <w:rsid w:val="00D25242"/>
    <w:rsid w:val="00D30DEB"/>
    <w:rsid w:val="00D313FE"/>
    <w:rsid w:val="00D31E15"/>
    <w:rsid w:val="00D32634"/>
    <w:rsid w:val="00D328CC"/>
    <w:rsid w:val="00D3627A"/>
    <w:rsid w:val="00D37865"/>
    <w:rsid w:val="00D404F5"/>
    <w:rsid w:val="00D43A37"/>
    <w:rsid w:val="00D43E8D"/>
    <w:rsid w:val="00D44525"/>
    <w:rsid w:val="00D44BED"/>
    <w:rsid w:val="00D459C6"/>
    <w:rsid w:val="00D50101"/>
    <w:rsid w:val="00D5038E"/>
    <w:rsid w:val="00D524D2"/>
    <w:rsid w:val="00D53362"/>
    <w:rsid w:val="00D5386E"/>
    <w:rsid w:val="00D548A2"/>
    <w:rsid w:val="00D562EB"/>
    <w:rsid w:val="00D566F1"/>
    <w:rsid w:val="00D573B8"/>
    <w:rsid w:val="00D603F8"/>
    <w:rsid w:val="00D604BA"/>
    <w:rsid w:val="00D62BF8"/>
    <w:rsid w:val="00D63DE1"/>
    <w:rsid w:val="00D65E4B"/>
    <w:rsid w:val="00D70952"/>
    <w:rsid w:val="00D7124A"/>
    <w:rsid w:val="00D71D5F"/>
    <w:rsid w:val="00D720B5"/>
    <w:rsid w:val="00D727AF"/>
    <w:rsid w:val="00D73155"/>
    <w:rsid w:val="00D74087"/>
    <w:rsid w:val="00D74346"/>
    <w:rsid w:val="00D760B9"/>
    <w:rsid w:val="00D760FD"/>
    <w:rsid w:val="00D7700B"/>
    <w:rsid w:val="00D813F8"/>
    <w:rsid w:val="00D814D0"/>
    <w:rsid w:val="00D83AC7"/>
    <w:rsid w:val="00D841CE"/>
    <w:rsid w:val="00D84BE1"/>
    <w:rsid w:val="00D84BF5"/>
    <w:rsid w:val="00D863BE"/>
    <w:rsid w:val="00D86BFC"/>
    <w:rsid w:val="00D86C78"/>
    <w:rsid w:val="00D875F4"/>
    <w:rsid w:val="00D90A7E"/>
    <w:rsid w:val="00D923F6"/>
    <w:rsid w:val="00D92EA3"/>
    <w:rsid w:val="00D9396A"/>
    <w:rsid w:val="00D93F35"/>
    <w:rsid w:val="00DA05C5"/>
    <w:rsid w:val="00DA26F4"/>
    <w:rsid w:val="00DA392E"/>
    <w:rsid w:val="00DA5084"/>
    <w:rsid w:val="00DA5BB0"/>
    <w:rsid w:val="00DB01C0"/>
    <w:rsid w:val="00DB0E45"/>
    <w:rsid w:val="00DB224F"/>
    <w:rsid w:val="00DB3526"/>
    <w:rsid w:val="00DB36EB"/>
    <w:rsid w:val="00DB431A"/>
    <w:rsid w:val="00DB49BB"/>
    <w:rsid w:val="00DB4B84"/>
    <w:rsid w:val="00DB5ACA"/>
    <w:rsid w:val="00DC0D5C"/>
    <w:rsid w:val="00DC1343"/>
    <w:rsid w:val="00DC397E"/>
    <w:rsid w:val="00DC4222"/>
    <w:rsid w:val="00DC42B8"/>
    <w:rsid w:val="00DC76C3"/>
    <w:rsid w:val="00DD05D6"/>
    <w:rsid w:val="00DD07F6"/>
    <w:rsid w:val="00DD0B36"/>
    <w:rsid w:val="00DD1297"/>
    <w:rsid w:val="00DD175F"/>
    <w:rsid w:val="00DD2C3D"/>
    <w:rsid w:val="00DD3471"/>
    <w:rsid w:val="00DD4C27"/>
    <w:rsid w:val="00DE20E8"/>
    <w:rsid w:val="00DE4021"/>
    <w:rsid w:val="00DE427A"/>
    <w:rsid w:val="00DE4870"/>
    <w:rsid w:val="00DE498F"/>
    <w:rsid w:val="00DE6237"/>
    <w:rsid w:val="00DE6F6F"/>
    <w:rsid w:val="00DE7E5A"/>
    <w:rsid w:val="00DF21C5"/>
    <w:rsid w:val="00DF3695"/>
    <w:rsid w:val="00DF4324"/>
    <w:rsid w:val="00DF508A"/>
    <w:rsid w:val="00DF5C5C"/>
    <w:rsid w:val="00DF726E"/>
    <w:rsid w:val="00DF7F71"/>
    <w:rsid w:val="00E01D51"/>
    <w:rsid w:val="00E028F2"/>
    <w:rsid w:val="00E02A89"/>
    <w:rsid w:val="00E02B71"/>
    <w:rsid w:val="00E04A6D"/>
    <w:rsid w:val="00E07A03"/>
    <w:rsid w:val="00E10746"/>
    <w:rsid w:val="00E10E6D"/>
    <w:rsid w:val="00E11A6D"/>
    <w:rsid w:val="00E11CA0"/>
    <w:rsid w:val="00E137DC"/>
    <w:rsid w:val="00E14B67"/>
    <w:rsid w:val="00E1588A"/>
    <w:rsid w:val="00E1673A"/>
    <w:rsid w:val="00E172E4"/>
    <w:rsid w:val="00E17671"/>
    <w:rsid w:val="00E22326"/>
    <w:rsid w:val="00E22E30"/>
    <w:rsid w:val="00E23386"/>
    <w:rsid w:val="00E23FC1"/>
    <w:rsid w:val="00E262FA"/>
    <w:rsid w:val="00E26A67"/>
    <w:rsid w:val="00E27A3D"/>
    <w:rsid w:val="00E30E62"/>
    <w:rsid w:val="00E310C2"/>
    <w:rsid w:val="00E310F7"/>
    <w:rsid w:val="00E327F5"/>
    <w:rsid w:val="00E33B64"/>
    <w:rsid w:val="00E342A9"/>
    <w:rsid w:val="00E346CD"/>
    <w:rsid w:val="00E35274"/>
    <w:rsid w:val="00E3657E"/>
    <w:rsid w:val="00E36B8F"/>
    <w:rsid w:val="00E37C59"/>
    <w:rsid w:val="00E41AEE"/>
    <w:rsid w:val="00E4447A"/>
    <w:rsid w:val="00E45C8A"/>
    <w:rsid w:val="00E45DD2"/>
    <w:rsid w:val="00E51C0B"/>
    <w:rsid w:val="00E51D8E"/>
    <w:rsid w:val="00E52535"/>
    <w:rsid w:val="00E54632"/>
    <w:rsid w:val="00E55548"/>
    <w:rsid w:val="00E55A61"/>
    <w:rsid w:val="00E580AF"/>
    <w:rsid w:val="00E60AC7"/>
    <w:rsid w:val="00E61566"/>
    <w:rsid w:val="00E63714"/>
    <w:rsid w:val="00E652D1"/>
    <w:rsid w:val="00E66410"/>
    <w:rsid w:val="00E66EF8"/>
    <w:rsid w:val="00E70156"/>
    <w:rsid w:val="00E70301"/>
    <w:rsid w:val="00E71644"/>
    <w:rsid w:val="00E73583"/>
    <w:rsid w:val="00E73D39"/>
    <w:rsid w:val="00E75A13"/>
    <w:rsid w:val="00E76B98"/>
    <w:rsid w:val="00E76D24"/>
    <w:rsid w:val="00E80002"/>
    <w:rsid w:val="00E812CD"/>
    <w:rsid w:val="00E81F95"/>
    <w:rsid w:val="00E8250C"/>
    <w:rsid w:val="00E8381B"/>
    <w:rsid w:val="00E84C9D"/>
    <w:rsid w:val="00E859B8"/>
    <w:rsid w:val="00E8630B"/>
    <w:rsid w:val="00E920FC"/>
    <w:rsid w:val="00E9379B"/>
    <w:rsid w:val="00E93A5E"/>
    <w:rsid w:val="00E953CC"/>
    <w:rsid w:val="00E97077"/>
    <w:rsid w:val="00EA102D"/>
    <w:rsid w:val="00EA2C71"/>
    <w:rsid w:val="00EA2D57"/>
    <w:rsid w:val="00EA32F9"/>
    <w:rsid w:val="00EA3759"/>
    <w:rsid w:val="00EA3793"/>
    <w:rsid w:val="00EA39F3"/>
    <w:rsid w:val="00EA495B"/>
    <w:rsid w:val="00EA51BE"/>
    <w:rsid w:val="00EA6451"/>
    <w:rsid w:val="00EB0634"/>
    <w:rsid w:val="00EB0C53"/>
    <w:rsid w:val="00EB20E2"/>
    <w:rsid w:val="00EB37DE"/>
    <w:rsid w:val="00EB40B2"/>
    <w:rsid w:val="00EB5203"/>
    <w:rsid w:val="00EB5490"/>
    <w:rsid w:val="00EB582F"/>
    <w:rsid w:val="00EB5AED"/>
    <w:rsid w:val="00EC00F0"/>
    <w:rsid w:val="00EC018E"/>
    <w:rsid w:val="00EC07C2"/>
    <w:rsid w:val="00EC3DF9"/>
    <w:rsid w:val="00EC3F9E"/>
    <w:rsid w:val="00EC47ED"/>
    <w:rsid w:val="00EC4F21"/>
    <w:rsid w:val="00EC6925"/>
    <w:rsid w:val="00EC781F"/>
    <w:rsid w:val="00ED1EB8"/>
    <w:rsid w:val="00ED2888"/>
    <w:rsid w:val="00ED32C3"/>
    <w:rsid w:val="00ED3815"/>
    <w:rsid w:val="00ED4A10"/>
    <w:rsid w:val="00ED650A"/>
    <w:rsid w:val="00EE018B"/>
    <w:rsid w:val="00EE22D1"/>
    <w:rsid w:val="00EE301D"/>
    <w:rsid w:val="00EE3D0C"/>
    <w:rsid w:val="00EE4799"/>
    <w:rsid w:val="00EF05B6"/>
    <w:rsid w:val="00EF0770"/>
    <w:rsid w:val="00EF3947"/>
    <w:rsid w:val="00EF4263"/>
    <w:rsid w:val="00EF49A8"/>
    <w:rsid w:val="00EF4AE3"/>
    <w:rsid w:val="00EF756B"/>
    <w:rsid w:val="00F0314F"/>
    <w:rsid w:val="00F041E4"/>
    <w:rsid w:val="00F045A3"/>
    <w:rsid w:val="00F05FD9"/>
    <w:rsid w:val="00F06728"/>
    <w:rsid w:val="00F077AF"/>
    <w:rsid w:val="00F07F58"/>
    <w:rsid w:val="00F10340"/>
    <w:rsid w:val="00F109ED"/>
    <w:rsid w:val="00F11EA7"/>
    <w:rsid w:val="00F139A3"/>
    <w:rsid w:val="00F15E44"/>
    <w:rsid w:val="00F172E2"/>
    <w:rsid w:val="00F1743B"/>
    <w:rsid w:val="00F3093D"/>
    <w:rsid w:val="00F31915"/>
    <w:rsid w:val="00F31A15"/>
    <w:rsid w:val="00F334CA"/>
    <w:rsid w:val="00F34788"/>
    <w:rsid w:val="00F358DA"/>
    <w:rsid w:val="00F37CC9"/>
    <w:rsid w:val="00F41085"/>
    <w:rsid w:val="00F41638"/>
    <w:rsid w:val="00F43024"/>
    <w:rsid w:val="00F44E0F"/>
    <w:rsid w:val="00F54102"/>
    <w:rsid w:val="00F5576D"/>
    <w:rsid w:val="00F614CC"/>
    <w:rsid w:val="00F622A2"/>
    <w:rsid w:val="00F64143"/>
    <w:rsid w:val="00F705E1"/>
    <w:rsid w:val="00F7121C"/>
    <w:rsid w:val="00F7205F"/>
    <w:rsid w:val="00F73284"/>
    <w:rsid w:val="00F74C9B"/>
    <w:rsid w:val="00F75117"/>
    <w:rsid w:val="00F75374"/>
    <w:rsid w:val="00F755E6"/>
    <w:rsid w:val="00F76CC2"/>
    <w:rsid w:val="00F817E0"/>
    <w:rsid w:val="00F859A3"/>
    <w:rsid w:val="00F85D11"/>
    <w:rsid w:val="00F876D5"/>
    <w:rsid w:val="00F87DB4"/>
    <w:rsid w:val="00F90364"/>
    <w:rsid w:val="00F9045F"/>
    <w:rsid w:val="00F942FA"/>
    <w:rsid w:val="00F955E9"/>
    <w:rsid w:val="00F96790"/>
    <w:rsid w:val="00F96A59"/>
    <w:rsid w:val="00FA17ED"/>
    <w:rsid w:val="00FA2A5C"/>
    <w:rsid w:val="00FA4C6D"/>
    <w:rsid w:val="00FA73AB"/>
    <w:rsid w:val="00FB03F4"/>
    <w:rsid w:val="00FB0CA6"/>
    <w:rsid w:val="00FB0EAB"/>
    <w:rsid w:val="00FB1889"/>
    <w:rsid w:val="00FB228B"/>
    <w:rsid w:val="00FB2332"/>
    <w:rsid w:val="00FB2385"/>
    <w:rsid w:val="00FB3E83"/>
    <w:rsid w:val="00FB4868"/>
    <w:rsid w:val="00FB5309"/>
    <w:rsid w:val="00FB5ED0"/>
    <w:rsid w:val="00FB7D21"/>
    <w:rsid w:val="00FC0553"/>
    <w:rsid w:val="00FC0FA4"/>
    <w:rsid w:val="00FC33EF"/>
    <w:rsid w:val="00FC56A3"/>
    <w:rsid w:val="00FC6B92"/>
    <w:rsid w:val="00FD020C"/>
    <w:rsid w:val="00FD13DD"/>
    <w:rsid w:val="00FD3837"/>
    <w:rsid w:val="00FD3E68"/>
    <w:rsid w:val="00FD4D19"/>
    <w:rsid w:val="00FD58C5"/>
    <w:rsid w:val="00FD6556"/>
    <w:rsid w:val="00FD688D"/>
    <w:rsid w:val="00FD6AE1"/>
    <w:rsid w:val="00FD7B5A"/>
    <w:rsid w:val="00FE03ED"/>
    <w:rsid w:val="00FE196A"/>
    <w:rsid w:val="00FE1B07"/>
    <w:rsid w:val="00FE265E"/>
    <w:rsid w:val="00FE2D1C"/>
    <w:rsid w:val="00FE7A49"/>
    <w:rsid w:val="00FF0C18"/>
    <w:rsid w:val="00FF0F7B"/>
    <w:rsid w:val="00FF2245"/>
    <w:rsid w:val="00FF3AFF"/>
    <w:rsid w:val="00FF5F1B"/>
    <w:rsid w:val="00FF7FE5"/>
    <w:rsid w:val="01A6E3EB"/>
    <w:rsid w:val="01EDC856"/>
    <w:rsid w:val="0235E063"/>
    <w:rsid w:val="026A7066"/>
    <w:rsid w:val="02DB1544"/>
    <w:rsid w:val="031398B4"/>
    <w:rsid w:val="034CC3FA"/>
    <w:rsid w:val="038AC16A"/>
    <w:rsid w:val="03C004B9"/>
    <w:rsid w:val="03D38F2C"/>
    <w:rsid w:val="03D57317"/>
    <w:rsid w:val="0401A1D9"/>
    <w:rsid w:val="0405B427"/>
    <w:rsid w:val="041D7577"/>
    <w:rsid w:val="041EA2DC"/>
    <w:rsid w:val="0423CBD9"/>
    <w:rsid w:val="0459E317"/>
    <w:rsid w:val="0477BA7C"/>
    <w:rsid w:val="049AF904"/>
    <w:rsid w:val="05077E60"/>
    <w:rsid w:val="05721E8E"/>
    <w:rsid w:val="05785044"/>
    <w:rsid w:val="059294B7"/>
    <w:rsid w:val="059EB610"/>
    <w:rsid w:val="059FE818"/>
    <w:rsid w:val="05B92485"/>
    <w:rsid w:val="05CB5ADC"/>
    <w:rsid w:val="05DA9D75"/>
    <w:rsid w:val="060DD5F5"/>
    <w:rsid w:val="0640F7DC"/>
    <w:rsid w:val="067DD621"/>
    <w:rsid w:val="06F7C682"/>
    <w:rsid w:val="071F9EA3"/>
    <w:rsid w:val="075442D2"/>
    <w:rsid w:val="0757A8E2"/>
    <w:rsid w:val="0787D0E6"/>
    <w:rsid w:val="078FBD71"/>
    <w:rsid w:val="07971E17"/>
    <w:rsid w:val="07A4193E"/>
    <w:rsid w:val="0827875A"/>
    <w:rsid w:val="082D0E76"/>
    <w:rsid w:val="083F80C7"/>
    <w:rsid w:val="08B8FD1C"/>
    <w:rsid w:val="08D28173"/>
    <w:rsid w:val="08D2CC56"/>
    <w:rsid w:val="08E8534A"/>
    <w:rsid w:val="08FCE3F0"/>
    <w:rsid w:val="0902A22E"/>
    <w:rsid w:val="09064CC4"/>
    <w:rsid w:val="09119C27"/>
    <w:rsid w:val="091D2B51"/>
    <w:rsid w:val="0970C4A1"/>
    <w:rsid w:val="098E743A"/>
    <w:rsid w:val="09EC799F"/>
    <w:rsid w:val="0A015E3E"/>
    <w:rsid w:val="0A07F08F"/>
    <w:rsid w:val="0A2843F3"/>
    <w:rsid w:val="0A4D4A66"/>
    <w:rsid w:val="0A8423AB"/>
    <w:rsid w:val="0AD6BAD4"/>
    <w:rsid w:val="0B0B0334"/>
    <w:rsid w:val="0B221CA9"/>
    <w:rsid w:val="0B4F29E8"/>
    <w:rsid w:val="0B58524C"/>
    <w:rsid w:val="0B993F57"/>
    <w:rsid w:val="0BAB0F77"/>
    <w:rsid w:val="0BBCFD72"/>
    <w:rsid w:val="0BC2F654"/>
    <w:rsid w:val="0BC60DA1"/>
    <w:rsid w:val="0BDA2507"/>
    <w:rsid w:val="0BE1C773"/>
    <w:rsid w:val="0C219565"/>
    <w:rsid w:val="0CA09D9F"/>
    <w:rsid w:val="0CAF326B"/>
    <w:rsid w:val="0CB6D263"/>
    <w:rsid w:val="0CB7B5E5"/>
    <w:rsid w:val="0D55F568"/>
    <w:rsid w:val="0D73B23B"/>
    <w:rsid w:val="0DCA101B"/>
    <w:rsid w:val="0DCEA198"/>
    <w:rsid w:val="0E04E583"/>
    <w:rsid w:val="0E214D65"/>
    <w:rsid w:val="0E89094F"/>
    <w:rsid w:val="0EB257A9"/>
    <w:rsid w:val="0F064A23"/>
    <w:rsid w:val="0F0D2B8B"/>
    <w:rsid w:val="0FB24478"/>
    <w:rsid w:val="0FC86450"/>
    <w:rsid w:val="0FCFA195"/>
    <w:rsid w:val="0FD5432D"/>
    <w:rsid w:val="0FEA5209"/>
    <w:rsid w:val="0FED1B38"/>
    <w:rsid w:val="101D0B0E"/>
    <w:rsid w:val="101DE944"/>
    <w:rsid w:val="102B32A4"/>
    <w:rsid w:val="1038C52A"/>
    <w:rsid w:val="103B24C9"/>
    <w:rsid w:val="1047379E"/>
    <w:rsid w:val="1086260F"/>
    <w:rsid w:val="10890F83"/>
    <w:rsid w:val="109BC207"/>
    <w:rsid w:val="10C0F592"/>
    <w:rsid w:val="10D1F1A5"/>
    <w:rsid w:val="11041D27"/>
    <w:rsid w:val="111FF9DA"/>
    <w:rsid w:val="11202591"/>
    <w:rsid w:val="112AEAEA"/>
    <w:rsid w:val="11C78899"/>
    <w:rsid w:val="125F7F88"/>
    <w:rsid w:val="1277877A"/>
    <w:rsid w:val="128D55C8"/>
    <w:rsid w:val="1291F466"/>
    <w:rsid w:val="12AAA82D"/>
    <w:rsid w:val="12BA76AB"/>
    <w:rsid w:val="12C2C40B"/>
    <w:rsid w:val="130C1118"/>
    <w:rsid w:val="13EF71E7"/>
    <w:rsid w:val="1421B127"/>
    <w:rsid w:val="145E3651"/>
    <w:rsid w:val="14BD05C2"/>
    <w:rsid w:val="14DEA986"/>
    <w:rsid w:val="1519C321"/>
    <w:rsid w:val="156F6286"/>
    <w:rsid w:val="157A2CE0"/>
    <w:rsid w:val="15B4D666"/>
    <w:rsid w:val="15C09C8F"/>
    <w:rsid w:val="15CC5BC3"/>
    <w:rsid w:val="15D7929F"/>
    <w:rsid w:val="15F7B1AB"/>
    <w:rsid w:val="15FC7A05"/>
    <w:rsid w:val="163CDBB1"/>
    <w:rsid w:val="16464C28"/>
    <w:rsid w:val="164ABC43"/>
    <w:rsid w:val="165FE1BA"/>
    <w:rsid w:val="166713C5"/>
    <w:rsid w:val="1677DB27"/>
    <w:rsid w:val="167E833E"/>
    <w:rsid w:val="16909DE2"/>
    <w:rsid w:val="1694A0C8"/>
    <w:rsid w:val="16AC33CB"/>
    <w:rsid w:val="16B4E8CF"/>
    <w:rsid w:val="16FF1E5F"/>
    <w:rsid w:val="1725B9DA"/>
    <w:rsid w:val="1748A640"/>
    <w:rsid w:val="17611D1D"/>
    <w:rsid w:val="17A842DC"/>
    <w:rsid w:val="17B20784"/>
    <w:rsid w:val="17C36A4E"/>
    <w:rsid w:val="17E0CB28"/>
    <w:rsid w:val="1810B919"/>
    <w:rsid w:val="18148DAF"/>
    <w:rsid w:val="181BB249"/>
    <w:rsid w:val="183BB7B3"/>
    <w:rsid w:val="1843A43E"/>
    <w:rsid w:val="1896A8FA"/>
    <w:rsid w:val="18A022E5"/>
    <w:rsid w:val="18DB9FE9"/>
    <w:rsid w:val="18EC9871"/>
    <w:rsid w:val="18F0A3FE"/>
    <w:rsid w:val="1905CFF0"/>
    <w:rsid w:val="193D22D1"/>
    <w:rsid w:val="19454904"/>
    <w:rsid w:val="19C8BB13"/>
    <w:rsid w:val="19E4D564"/>
    <w:rsid w:val="1A138F82"/>
    <w:rsid w:val="1A627211"/>
    <w:rsid w:val="1A8583F3"/>
    <w:rsid w:val="1A9E4D85"/>
    <w:rsid w:val="1AAD9AB6"/>
    <w:rsid w:val="1ADE8DFA"/>
    <w:rsid w:val="1AF944A8"/>
    <w:rsid w:val="1B07F442"/>
    <w:rsid w:val="1B2BCAF9"/>
    <w:rsid w:val="1B3680E2"/>
    <w:rsid w:val="1B5B9C71"/>
    <w:rsid w:val="1B676309"/>
    <w:rsid w:val="1B9D2EC9"/>
    <w:rsid w:val="1BA16A90"/>
    <w:rsid w:val="1BAB84DE"/>
    <w:rsid w:val="1BE7FB04"/>
    <w:rsid w:val="1BEF1E7B"/>
    <w:rsid w:val="1C002742"/>
    <w:rsid w:val="1C375B5F"/>
    <w:rsid w:val="1CBB4E3A"/>
    <w:rsid w:val="1CD5F01C"/>
    <w:rsid w:val="1CE916F3"/>
    <w:rsid w:val="1D1E6498"/>
    <w:rsid w:val="1D28E1D4"/>
    <w:rsid w:val="1D6B27AB"/>
    <w:rsid w:val="1D837CE6"/>
    <w:rsid w:val="1D933EE3"/>
    <w:rsid w:val="1DBEBE28"/>
    <w:rsid w:val="1DEE5E66"/>
    <w:rsid w:val="1DF40DD7"/>
    <w:rsid w:val="1DF6F1F1"/>
    <w:rsid w:val="1E1AB999"/>
    <w:rsid w:val="1E3E4068"/>
    <w:rsid w:val="1E4DAECC"/>
    <w:rsid w:val="1E6851F7"/>
    <w:rsid w:val="1E6CFBFF"/>
    <w:rsid w:val="1E899648"/>
    <w:rsid w:val="1EA6D5EA"/>
    <w:rsid w:val="1EFE504E"/>
    <w:rsid w:val="1F5FA7A9"/>
    <w:rsid w:val="1F698D6B"/>
    <w:rsid w:val="1F81611B"/>
    <w:rsid w:val="1F94EE23"/>
    <w:rsid w:val="1FC361A3"/>
    <w:rsid w:val="1FF7B438"/>
    <w:rsid w:val="2019676F"/>
    <w:rsid w:val="203512E0"/>
    <w:rsid w:val="2041C0EE"/>
    <w:rsid w:val="204DECD5"/>
    <w:rsid w:val="2061CF03"/>
    <w:rsid w:val="20966852"/>
    <w:rsid w:val="20DB4CD4"/>
    <w:rsid w:val="20E466D7"/>
    <w:rsid w:val="20E654A1"/>
    <w:rsid w:val="20E9E192"/>
    <w:rsid w:val="2105933E"/>
    <w:rsid w:val="212BDA93"/>
    <w:rsid w:val="21A82ADE"/>
    <w:rsid w:val="21D64B63"/>
    <w:rsid w:val="221D224D"/>
    <w:rsid w:val="222FBADC"/>
    <w:rsid w:val="229A34BE"/>
    <w:rsid w:val="22E9C693"/>
    <w:rsid w:val="23394C2D"/>
    <w:rsid w:val="2339D812"/>
    <w:rsid w:val="238B8EA7"/>
    <w:rsid w:val="23AE5333"/>
    <w:rsid w:val="23C23377"/>
    <w:rsid w:val="23D8F5FF"/>
    <w:rsid w:val="23D95633"/>
    <w:rsid w:val="24100A1D"/>
    <w:rsid w:val="2413E220"/>
    <w:rsid w:val="249D6F45"/>
    <w:rsid w:val="24A28001"/>
    <w:rsid w:val="24A581AB"/>
    <w:rsid w:val="24D7C1E6"/>
    <w:rsid w:val="24D9415A"/>
    <w:rsid w:val="24FAD301"/>
    <w:rsid w:val="253A20B3"/>
    <w:rsid w:val="25533249"/>
    <w:rsid w:val="255D832F"/>
    <w:rsid w:val="25611BA3"/>
    <w:rsid w:val="25C906BF"/>
    <w:rsid w:val="25D853F0"/>
    <w:rsid w:val="2602FB6B"/>
    <w:rsid w:val="260578B0"/>
    <w:rsid w:val="2623FDE2"/>
    <w:rsid w:val="2627A72E"/>
    <w:rsid w:val="26296493"/>
    <w:rsid w:val="26387920"/>
    <w:rsid w:val="2667C5E1"/>
    <w:rsid w:val="2677087A"/>
    <w:rsid w:val="26857AEE"/>
    <w:rsid w:val="268CB5A5"/>
    <w:rsid w:val="26A08D15"/>
    <w:rsid w:val="26CD9E8D"/>
    <w:rsid w:val="26F86B7E"/>
    <w:rsid w:val="26FB3E65"/>
    <w:rsid w:val="2714022F"/>
    <w:rsid w:val="2747829D"/>
    <w:rsid w:val="27575622"/>
    <w:rsid w:val="27689AE4"/>
    <w:rsid w:val="27D907EE"/>
    <w:rsid w:val="28284365"/>
    <w:rsid w:val="28C305A5"/>
    <w:rsid w:val="28C5336E"/>
    <w:rsid w:val="28CC81F5"/>
    <w:rsid w:val="28CCB57D"/>
    <w:rsid w:val="28E7B1F5"/>
    <w:rsid w:val="2932D002"/>
    <w:rsid w:val="295261F6"/>
    <w:rsid w:val="29769801"/>
    <w:rsid w:val="29A84971"/>
    <w:rsid w:val="29D880CC"/>
    <w:rsid w:val="2A155723"/>
    <w:rsid w:val="2AAE338A"/>
    <w:rsid w:val="2ABFEE6B"/>
    <w:rsid w:val="2AD9E6ED"/>
    <w:rsid w:val="2AE1D378"/>
    <w:rsid w:val="2B3F4EC3"/>
    <w:rsid w:val="2BAB2C60"/>
    <w:rsid w:val="2BAB870E"/>
    <w:rsid w:val="2BBBD1C9"/>
    <w:rsid w:val="2BC6D4F5"/>
    <w:rsid w:val="2BEF40F5"/>
    <w:rsid w:val="2BF0F374"/>
    <w:rsid w:val="2BFB3DDF"/>
    <w:rsid w:val="2C204AB6"/>
    <w:rsid w:val="2C250254"/>
    <w:rsid w:val="2C4EF9F7"/>
    <w:rsid w:val="2C500A12"/>
    <w:rsid w:val="2C6B887A"/>
    <w:rsid w:val="2C819911"/>
    <w:rsid w:val="2C8AC49D"/>
    <w:rsid w:val="2CD6BFAD"/>
    <w:rsid w:val="2D07697E"/>
    <w:rsid w:val="2D396E17"/>
    <w:rsid w:val="2D537445"/>
    <w:rsid w:val="2D56ADD5"/>
    <w:rsid w:val="2D82E67D"/>
    <w:rsid w:val="2DA7F3E0"/>
    <w:rsid w:val="2DDF04A9"/>
    <w:rsid w:val="2E365DE3"/>
    <w:rsid w:val="2E437688"/>
    <w:rsid w:val="2E62A200"/>
    <w:rsid w:val="2E7A639A"/>
    <w:rsid w:val="2F2C3B0E"/>
    <w:rsid w:val="2F2E03EA"/>
    <w:rsid w:val="2F46E0BB"/>
    <w:rsid w:val="2FA36D7F"/>
    <w:rsid w:val="2FEE9850"/>
    <w:rsid w:val="30008FB1"/>
    <w:rsid w:val="30493E83"/>
    <w:rsid w:val="304E0994"/>
    <w:rsid w:val="3061B7C7"/>
    <w:rsid w:val="306FBF21"/>
    <w:rsid w:val="309CFF11"/>
    <w:rsid w:val="30FBAC84"/>
    <w:rsid w:val="310217E5"/>
    <w:rsid w:val="3111846E"/>
    <w:rsid w:val="3120B79F"/>
    <w:rsid w:val="313588E3"/>
    <w:rsid w:val="316420D3"/>
    <w:rsid w:val="3191722C"/>
    <w:rsid w:val="3199DFC1"/>
    <w:rsid w:val="31AD4C15"/>
    <w:rsid w:val="31BD5A80"/>
    <w:rsid w:val="31FC225A"/>
    <w:rsid w:val="31FC96C5"/>
    <w:rsid w:val="321E4D69"/>
    <w:rsid w:val="3225EFD5"/>
    <w:rsid w:val="322B1E76"/>
    <w:rsid w:val="323203C7"/>
    <w:rsid w:val="324C5B06"/>
    <w:rsid w:val="3262A94C"/>
    <w:rsid w:val="32B907E8"/>
    <w:rsid w:val="32C8D33F"/>
    <w:rsid w:val="32FCCC08"/>
    <w:rsid w:val="3345E2C9"/>
    <w:rsid w:val="336FFF4B"/>
    <w:rsid w:val="337EE0CC"/>
    <w:rsid w:val="338ADB31"/>
    <w:rsid w:val="338DC94A"/>
    <w:rsid w:val="33B93979"/>
    <w:rsid w:val="33E5CC78"/>
    <w:rsid w:val="3412ACA1"/>
    <w:rsid w:val="34299A53"/>
    <w:rsid w:val="3437177F"/>
    <w:rsid w:val="34373078"/>
    <w:rsid w:val="345EB155"/>
    <w:rsid w:val="3476DEA2"/>
    <w:rsid w:val="348BA3E3"/>
    <w:rsid w:val="348BFABA"/>
    <w:rsid w:val="3499AC60"/>
    <w:rsid w:val="34FA7AFC"/>
    <w:rsid w:val="35134C5B"/>
    <w:rsid w:val="3516C576"/>
    <w:rsid w:val="353940F7"/>
    <w:rsid w:val="355B2B1C"/>
    <w:rsid w:val="35B1958F"/>
    <w:rsid w:val="35BD7FE3"/>
    <w:rsid w:val="35CE7245"/>
    <w:rsid w:val="35D09BE4"/>
    <w:rsid w:val="35FCBE34"/>
    <w:rsid w:val="36017222"/>
    <w:rsid w:val="362E6FA4"/>
    <w:rsid w:val="3658CC2B"/>
    <w:rsid w:val="36629F21"/>
    <w:rsid w:val="367CED8C"/>
    <w:rsid w:val="369EF3EC"/>
    <w:rsid w:val="36BFE566"/>
    <w:rsid w:val="36D6ACAC"/>
    <w:rsid w:val="36F4A474"/>
    <w:rsid w:val="371CD5C2"/>
    <w:rsid w:val="372D3C57"/>
    <w:rsid w:val="37386C73"/>
    <w:rsid w:val="37506AB2"/>
    <w:rsid w:val="37936396"/>
    <w:rsid w:val="37C0FA86"/>
    <w:rsid w:val="37C70FF5"/>
    <w:rsid w:val="37D652FF"/>
    <w:rsid w:val="37D72B95"/>
    <w:rsid w:val="3813826D"/>
    <w:rsid w:val="38307FBC"/>
    <w:rsid w:val="38599779"/>
    <w:rsid w:val="38702C3B"/>
    <w:rsid w:val="3876832A"/>
    <w:rsid w:val="389BBB5F"/>
    <w:rsid w:val="38B4B2AA"/>
    <w:rsid w:val="38C9DDFC"/>
    <w:rsid w:val="3903E0A6"/>
    <w:rsid w:val="394DCE46"/>
    <w:rsid w:val="3950F1C9"/>
    <w:rsid w:val="39E21D6C"/>
    <w:rsid w:val="39E2B3E9"/>
    <w:rsid w:val="39F5F968"/>
    <w:rsid w:val="3AD14CD8"/>
    <w:rsid w:val="3AE683BE"/>
    <w:rsid w:val="3B032AFB"/>
    <w:rsid w:val="3B041D8B"/>
    <w:rsid w:val="3B0A645A"/>
    <w:rsid w:val="3B3D4DE1"/>
    <w:rsid w:val="3B61FF28"/>
    <w:rsid w:val="3BBE2EA9"/>
    <w:rsid w:val="3BC7AF41"/>
    <w:rsid w:val="3C8F38D8"/>
    <w:rsid w:val="3CA2A0C8"/>
    <w:rsid w:val="3CBAFA99"/>
    <w:rsid w:val="3CBD7CC4"/>
    <w:rsid w:val="3CBD8313"/>
    <w:rsid w:val="3D3A4FF9"/>
    <w:rsid w:val="3D65A589"/>
    <w:rsid w:val="3D68DBA1"/>
    <w:rsid w:val="3D8CCEA2"/>
    <w:rsid w:val="3D9123F1"/>
    <w:rsid w:val="3D9C67B3"/>
    <w:rsid w:val="3DD799FA"/>
    <w:rsid w:val="3DDD5082"/>
    <w:rsid w:val="3DF0638C"/>
    <w:rsid w:val="3E1C90E9"/>
    <w:rsid w:val="3E5AAC5E"/>
    <w:rsid w:val="3E95DA6D"/>
    <w:rsid w:val="3EBB09B6"/>
    <w:rsid w:val="3EEFD571"/>
    <w:rsid w:val="3F2B176B"/>
    <w:rsid w:val="3F4D7635"/>
    <w:rsid w:val="3F6C63C4"/>
    <w:rsid w:val="3F897166"/>
    <w:rsid w:val="3FBF3D79"/>
    <w:rsid w:val="3FDA4816"/>
    <w:rsid w:val="3FDF6216"/>
    <w:rsid w:val="3FF51D86"/>
    <w:rsid w:val="403D8FA7"/>
    <w:rsid w:val="40539A73"/>
    <w:rsid w:val="40707A9F"/>
    <w:rsid w:val="408E7A0E"/>
    <w:rsid w:val="40A99C65"/>
    <w:rsid w:val="40ADF081"/>
    <w:rsid w:val="40BD3DB2"/>
    <w:rsid w:val="40C9AC55"/>
    <w:rsid w:val="40FBD7F1"/>
    <w:rsid w:val="411CC5BB"/>
    <w:rsid w:val="413B92A3"/>
    <w:rsid w:val="4170C47B"/>
    <w:rsid w:val="4187ECC8"/>
    <w:rsid w:val="418BDE3F"/>
    <w:rsid w:val="41B152B4"/>
    <w:rsid w:val="41D092DF"/>
    <w:rsid w:val="41EDCE64"/>
    <w:rsid w:val="42167C5F"/>
    <w:rsid w:val="4218142A"/>
    <w:rsid w:val="425F4C9E"/>
    <w:rsid w:val="4277BA85"/>
    <w:rsid w:val="428F4872"/>
    <w:rsid w:val="42A38339"/>
    <w:rsid w:val="431577AA"/>
    <w:rsid w:val="43172B25"/>
    <w:rsid w:val="438EAB2C"/>
    <w:rsid w:val="43994FD9"/>
    <w:rsid w:val="440A3C98"/>
    <w:rsid w:val="444AFCAA"/>
    <w:rsid w:val="4471F75C"/>
    <w:rsid w:val="4489756A"/>
    <w:rsid w:val="4495BFCC"/>
    <w:rsid w:val="44C9ED41"/>
    <w:rsid w:val="45370913"/>
    <w:rsid w:val="453DFE53"/>
    <w:rsid w:val="45438541"/>
    <w:rsid w:val="455666F8"/>
    <w:rsid w:val="45B8A991"/>
    <w:rsid w:val="45C15F2D"/>
    <w:rsid w:val="460973C9"/>
    <w:rsid w:val="4638579C"/>
    <w:rsid w:val="463FCE11"/>
    <w:rsid w:val="46C30781"/>
    <w:rsid w:val="46C7C98D"/>
    <w:rsid w:val="46D716BE"/>
    <w:rsid w:val="46FC4EF3"/>
    <w:rsid w:val="46FD7916"/>
    <w:rsid w:val="474016F2"/>
    <w:rsid w:val="47687B11"/>
    <w:rsid w:val="477405DB"/>
    <w:rsid w:val="478B10CF"/>
    <w:rsid w:val="47E4DD40"/>
    <w:rsid w:val="47EF854C"/>
    <w:rsid w:val="485B5FAE"/>
    <w:rsid w:val="48844A2F"/>
    <w:rsid w:val="488EF309"/>
    <w:rsid w:val="49230951"/>
    <w:rsid w:val="49471752"/>
    <w:rsid w:val="495EE4C5"/>
    <w:rsid w:val="4968CA89"/>
    <w:rsid w:val="49706C75"/>
    <w:rsid w:val="4979BD35"/>
    <w:rsid w:val="498680A5"/>
    <w:rsid w:val="498A1EDC"/>
    <w:rsid w:val="499D9363"/>
    <w:rsid w:val="49B9DBE8"/>
    <w:rsid w:val="49EF8A62"/>
    <w:rsid w:val="49F71822"/>
    <w:rsid w:val="49F7300F"/>
    <w:rsid w:val="4A1ED152"/>
    <w:rsid w:val="4A2AA886"/>
    <w:rsid w:val="4A527434"/>
    <w:rsid w:val="4A769B82"/>
    <w:rsid w:val="4A91F8AC"/>
    <w:rsid w:val="4A9998A4"/>
    <w:rsid w:val="4A9BCC8C"/>
    <w:rsid w:val="4AA1E445"/>
    <w:rsid w:val="4AAB754B"/>
    <w:rsid w:val="4AB4ABE8"/>
    <w:rsid w:val="4B41D724"/>
    <w:rsid w:val="4B64E906"/>
    <w:rsid w:val="4B657F83"/>
    <w:rsid w:val="4B97E074"/>
    <w:rsid w:val="4BB44C6A"/>
    <w:rsid w:val="4BC24BC0"/>
    <w:rsid w:val="4BC92A42"/>
    <w:rsid w:val="4BDA8821"/>
    <w:rsid w:val="4C15E5F5"/>
    <w:rsid w:val="4C382D8E"/>
    <w:rsid w:val="4C50F720"/>
    <w:rsid w:val="4C742C1F"/>
    <w:rsid w:val="4CA775BF"/>
    <w:rsid w:val="4CB85DE1"/>
    <w:rsid w:val="4CBA1580"/>
    <w:rsid w:val="4CBA9A5F"/>
    <w:rsid w:val="4CCF4504"/>
    <w:rsid w:val="4D422A5D"/>
    <w:rsid w:val="4D748558"/>
    <w:rsid w:val="4DB430B2"/>
    <w:rsid w:val="4DCE463F"/>
    <w:rsid w:val="4DFF6419"/>
    <w:rsid w:val="4E50B977"/>
    <w:rsid w:val="4E72A3F6"/>
    <w:rsid w:val="4E78DBD9"/>
    <w:rsid w:val="4E83F8E3"/>
    <w:rsid w:val="4E990E21"/>
    <w:rsid w:val="4EBDB9E2"/>
    <w:rsid w:val="4ED372EA"/>
    <w:rsid w:val="4F0E8415"/>
    <w:rsid w:val="4F234489"/>
    <w:rsid w:val="4F345991"/>
    <w:rsid w:val="4F3781F2"/>
    <w:rsid w:val="4F3D065A"/>
    <w:rsid w:val="4F576A6F"/>
    <w:rsid w:val="4F6581E3"/>
    <w:rsid w:val="4F6A16A0"/>
    <w:rsid w:val="4F8476B3"/>
    <w:rsid w:val="4F863AFD"/>
    <w:rsid w:val="4FAB104A"/>
    <w:rsid w:val="4FB2FA93"/>
    <w:rsid w:val="4FBE35F9"/>
    <w:rsid w:val="4FD3AF18"/>
    <w:rsid w:val="4FEBDB56"/>
    <w:rsid w:val="4FF4EBD6"/>
    <w:rsid w:val="4FF69FB4"/>
    <w:rsid w:val="5016E676"/>
    <w:rsid w:val="50204257"/>
    <w:rsid w:val="5023F3EA"/>
    <w:rsid w:val="505C0B5D"/>
    <w:rsid w:val="50654213"/>
    <w:rsid w:val="512D51E8"/>
    <w:rsid w:val="516AF2C9"/>
    <w:rsid w:val="517BF6FD"/>
    <w:rsid w:val="5189C173"/>
    <w:rsid w:val="51958C8F"/>
    <w:rsid w:val="51E588CF"/>
    <w:rsid w:val="51F59FE6"/>
    <w:rsid w:val="523A6A41"/>
    <w:rsid w:val="523B2302"/>
    <w:rsid w:val="5249CD1D"/>
    <w:rsid w:val="524F3B85"/>
    <w:rsid w:val="52B30232"/>
    <w:rsid w:val="52C9B2EA"/>
    <w:rsid w:val="530FE15F"/>
    <w:rsid w:val="531FECA0"/>
    <w:rsid w:val="53234877"/>
    <w:rsid w:val="536F6373"/>
    <w:rsid w:val="537CF76C"/>
    <w:rsid w:val="538FB8C6"/>
    <w:rsid w:val="5397D445"/>
    <w:rsid w:val="53A01F9B"/>
    <w:rsid w:val="53E325E7"/>
    <w:rsid w:val="53EDD622"/>
    <w:rsid w:val="53F48D03"/>
    <w:rsid w:val="53FA2176"/>
    <w:rsid w:val="54019E50"/>
    <w:rsid w:val="540EA7C2"/>
    <w:rsid w:val="54193D25"/>
    <w:rsid w:val="542EB174"/>
    <w:rsid w:val="544DC28B"/>
    <w:rsid w:val="5459DA97"/>
    <w:rsid w:val="5498EB30"/>
    <w:rsid w:val="54A0C747"/>
    <w:rsid w:val="54B00FBC"/>
    <w:rsid w:val="54B636DA"/>
    <w:rsid w:val="54FB3861"/>
    <w:rsid w:val="551584B5"/>
    <w:rsid w:val="5535F0BE"/>
    <w:rsid w:val="5554E25E"/>
    <w:rsid w:val="5564112D"/>
    <w:rsid w:val="556B3797"/>
    <w:rsid w:val="55706370"/>
    <w:rsid w:val="55C584F6"/>
    <w:rsid w:val="55D4996F"/>
    <w:rsid w:val="55EAA2F4"/>
    <w:rsid w:val="560F90F1"/>
    <w:rsid w:val="5611993B"/>
    <w:rsid w:val="566386D5"/>
    <w:rsid w:val="567A3889"/>
    <w:rsid w:val="5690609A"/>
    <w:rsid w:val="56AAADCF"/>
    <w:rsid w:val="56D243BA"/>
    <w:rsid w:val="56E4DDC3"/>
    <w:rsid w:val="570362F5"/>
    <w:rsid w:val="5712F965"/>
    <w:rsid w:val="572E659B"/>
    <w:rsid w:val="5750466F"/>
    <w:rsid w:val="5764E001"/>
    <w:rsid w:val="5798701F"/>
    <w:rsid w:val="579EFF61"/>
    <w:rsid w:val="57A84935"/>
    <w:rsid w:val="57B4BED2"/>
    <w:rsid w:val="57DA50C9"/>
    <w:rsid w:val="57F36742"/>
    <w:rsid w:val="581D7EDC"/>
    <w:rsid w:val="58313856"/>
    <w:rsid w:val="58372F41"/>
    <w:rsid w:val="587C36E7"/>
    <w:rsid w:val="58A4A414"/>
    <w:rsid w:val="5903AB96"/>
    <w:rsid w:val="590F8360"/>
    <w:rsid w:val="59288B7B"/>
    <w:rsid w:val="59538829"/>
    <w:rsid w:val="597EE986"/>
    <w:rsid w:val="5A161128"/>
    <w:rsid w:val="5AF0015B"/>
    <w:rsid w:val="5AF43833"/>
    <w:rsid w:val="5B5A5C8F"/>
    <w:rsid w:val="5BC1388B"/>
    <w:rsid w:val="5BFD1E97"/>
    <w:rsid w:val="5C06D981"/>
    <w:rsid w:val="5C472422"/>
    <w:rsid w:val="5C4BDACF"/>
    <w:rsid w:val="5C674DBB"/>
    <w:rsid w:val="5CE21292"/>
    <w:rsid w:val="5D2F6344"/>
    <w:rsid w:val="5D590428"/>
    <w:rsid w:val="5DE2F483"/>
    <w:rsid w:val="5E03AEBD"/>
    <w:rsid w:val="5E1B99B6"/>
    <w:rsid w:val="5E563392"/>
    <w:rsid w:val="5E5E9E72"/>
    <w:rsid w:val="5E767D49"/>
    <w:rsid w:val="5EB5A193"/>
    <w:rsid w:val="5EBAFA91"/>
    <w:rsid w:val="5ED1F04C"/>
    <w:rsid w:val="5EF1CB16"/>
    <w:rsid w:val="5F06557E"/>
    <w:rsid w:val="5F130E56"/>
    <w:rsid w:val="5F1D84A2"/>
    <w:rsid w:val="5F3AD508"/>
    <w:rsid w:val="5F50A068"/>
    <w:rsid w:val="5F5748A9"/>
    <w:rsid w:val="5F785CDD"/>
    <w:rsid w:val="5FBECACF"/>
    <w:rsid w:val="5FC8720E"/>
    <w:rsid w:val="5FF8F80B"/>
    <w:rsid w:val="6093DC67"/>
    <w:rsid w:val="60B39E1F"/>
    <w:rsid w:val="60BCB99A"/>
    <w:rsid w:val="60D1B5D1"/>
    <w:rsid w:val="60E82385"/>
    <w:rsid w:val="611D415E"/>
    <w:rsid w:val="61400949"/>
    <w:rsid w:val="6170D7DB"/>
    <w:rsid w:val="61BB25C3"/>
    <w:rsid w:val="61CFF707"/>
    <w:rsid w:val="6212F0CF"/>
    <w:rsid w:val="622745CB"/>
    <w:rsid w:val="622855E6"/>
    <w:rsid w:val="624AC4BA"/>
    <w:rsid w:val="6282BD5B"/>
    <w:rsid w:val="628DDC59"/>
    <w:rsid w:val="628E452F"/>
    <w:rsid w:val="62B8BB8D"/>
    <w:rsid w:val="634EADC3"/>
    <w:rsid w:val="63724604"/>
    <w:rsid w:val="63A7BFDD"/>
    <w:rsid w:val="63C3C82C"/>
    <w:rsid w:val="63F9DF6A"/>
    <w:rsid w:val="648807E9"/>
    <w:rsid w:val="64C665FB"/>
    <w:rsid w:val="64DDF446"/>
    <w:rsid w:val="64E1377B"/>
    <w:rsid w:val="653FE46B"/>
    <w:rsid w:val="6545D464"/>
    <w:rsid w:val="656132E0"/>
    <w:rsid w:val="6569DE3F"/>
    <w:rsid w:val="658DEED4"/>
    <w:rsid w:val="659D9F10"/>
    <w:rsid w:val="65AC10D4"/>
    <w:rsid w:val="65B0975D"/>
    <w:rsid w:val="65DAA9C8"/>
    <w:rsid w:val="65F59940"/>
    <w:rsid w:val="65F903B3"/>
    <w:rsid w:val="6616EE1A"/>
    <w:rsid w:val="66F43F25"/>
    <w:rsid w:val="672109D6"/>
    <w:rsid w:val="6727CD39"/>
    <w:rsid w:val="67371A6A"/>
    <w:rsid w:val="675C529F"/>
    <w:rsid w:val="676600C5"/>
    <w:rsid w:val="678204D5"/>
    <w:rsid w:val="6789535F"/>
    <w:rsid w:val="67AE369D"/>
    <w:rsid w:val="67B743E6"/>
    <w:rsid w:val="67BF29D7"/>
    <w:rsid w:val="67D40987"/>
    <w:rsid w:val="67EFB1C5"/>
    <w:rsid w:val="67F5E910"/>
    <w:rsid w:val="6814FFD6"/>
    <w:rsid w:val="6844282B"/>
    <w:rsid w:val="687125AD"/>
    <w:rsid w:val="68880EFF"/>
    <w:rsid w:val="688FB16B"/>
    <w:rsid w:val="689EEB6E"/>
    <w:rsid w:val="689F3F56"/>
    <w:rsid w:val="68A0C83F"/>
    <w:rsid w:val="68BAAE19"/>
    <w:rsid w:val="68DD0265"/>
    <w:rsid w:val="694E8797"/>
    <w:rsid w:val="6950CA78"/>
    <w:rsid w:val="6964BC5B"/>
    <w:rsid w:val="697B2072"/>
    <w:rsid w:val="697EE2D9"/>
    <w:rsid w:val="69830CFD"/>
    <w:rsid w:val="698DF2A1"/>
    <w:rsid w:val="6991E418"/>
    <w:rsid w:val="69A15A91"/>
    <w:rsid w:val="69BEE871"/>
    <w:rsid w:val="69F58761"/>
    <w:rsid w:val="69F5C6EA"/>
    <w:rsid w:val="6A039E4A"/>
    <w:rsid w:val="6A0BCDAA"/>
    <w:rsid w:val="6A19DF94"/>
    <w:rsid w:val="6A21CC1F"/>
    <w:rsid w:val="6A6E56CB"/>
    <w:rsid w:val="6A7F7724"/>
    <w:rsid w:val="6AB72C11"/>
    <w:rsid w:val="6B036E8A"/>
    <w:rsid w:val="6B3B54CF"/>
    <w:rsid w:val="6B81C3C6"/>
    <w:rsid w:val="6C47AB67"/>
    <w:rsid w:val="6C75E9A1"/>
    <w:rsid w:val="6C7D8B8D"/>
    <w:rsid w:val="6C8E2454"/>
    <w:rsid w:val="6C9B0530"/>
    <w:rsid w:val="6CDF5914"/>
    <w:rsid w:val="6CE90EC1"/>
    <w:rsid w:val="6D211758"/>
    <w:rsid w:val="6D29A6FC"/>
    <w:rsid w:val="6D499B52"/>
    <w:rsid w:val="6D5E34B8"/>
    <w:rsid w:val="6D7A8B20"/>
    <w:rsid w:val="6DC770D6"/>
    <w:rsid w:val="6DE40EB3"/>
    <w:rsid w:val="6E028D38"/>
    <w:rsid w:val="6E328D10"/>
    <w:rsid w:val="6E59DBE0"/>
    <w:rsid w:val="6E5F04DD"/>
    <w:rsid w:val="6E67FEB6"/>
    <w:rsid w:val="6E89B161"/>
    <w:rsid w:val="6EBED179"/>
    <w:rsid w:val="6EFE26E7"/>
    <w:rsid w:val="6F0018ED"/>
    <w:rsid w:val="6F4F114E"/>
    <w:rsid w:val="6F61A2AC"/>
    <w:rsid w:val="6F650A2A"/>
    <w:rsid w:val="6F6E87C1"/>
    <w:rsid w:val="6F70AE03"/>
    <w:rsid w:val="6F71E077"/>
    <w:rsid w:val="6F7D86B9"/>
    <w:rsid w:val="6FD2CEEF"/>
    <w:rsid w:val="7029BCD4"/>
    <w:rsid w:val="703A99FC"/>
    <w:rsid w:val="7076EA22"/>
    <w:rsid w:val="7090EC70"/>
    <w:rsid w:val="70A37C5C"/>
    <w:rsid w:val="70D04ED1"/>
    <w:rsid w:val="70F386C2"/>
    <w:rsid w:val="7105198C"/>
    <w:rsid w:val="71371CF7"/>
    <w:rsid w:val="7137538C"/>
    <w:rsid w:val="71641A79"/>
    <w:rsid w:val="716DDF21"/>
    <w:rsid w:val="71A49ECF"/>
    <w:rsid w:val="71D895F3"/>
    <w:rsid w:val="71F5903B"/>
    <w:rsid w:val="7210B865"/>
    <w:rsid w:val="7242E656"/>
    <w:rsid w:val="726929B2"/>
    <w:rsid w:val="729038F2"/>
    <w:rsid w:val="72957E4D"/>
    <w:rsid w:val="72B9F9F5"/>
    <w:rsid w:val="72BED235"/>
    <w:rsid w:val="72CAD3D8"/>
    <w:rsid w:val="72EAC5A9"/>
    <w:rsid w:val="732C2628"/>
    <w:rsid w:val="73309783"/>
    <w:rsid w:val="739191FA"/>
    <w:rsid w:val="73ADF36C"/>
    <w:rsid w:val="73F69038"/>
    <w:rsid w:val="74030120"/>
    <w:rsid w:val="74039F2C"/>
    <w:rsid w:val="7409ED9B"/>
    <w:rsid w:val="74277108"/>
    <w:rsid w:val="7444E5FA"/>
    <w:rsid w:val="74707226"/>
    <w:rsid w:val="747940D1"/>
    <w:rsid w:val="747F39C1"/>
    <w:rsid w:val="748A6D63"/>
    <w:rsid w:val="74C13909"/>
    <w:rsid w:val="74F2587F"/>
    <w:rsid w:val="753F8A81"/>
    <w:rsid w:val="754498CE"/>
    <w:rsid w:val="755A9326"/>
    <w:rsid w:val="755B3C0D"/>
    <w:rsid w:val="75719074"/>
    <w:rsid w:val="7597A366"/>
    <w:rsid w:val="75BD11BD"/>
    <w:rsid w:val="75D80988"/>
    <w:rsid w:val="75FE74B9"/>
    <w:rsid w:val="761BC8F1"/>
    <w:rsid w:val="76349D1B"/>
    <w:rsid w:val="76A4BBBF"/>
    <w:rsid w:val="76AE4E43"/>
    <w:rsid w:val="76C2787B"/>
    <w:rsid w:val="76D1B941"/>
    <w:rsid w:val="76D291E0"/>
    <w:rsid w:val="76F626FD"/>
    <w:rsid w:val="7717BCAF"/>
    <w:rsid w:val="771B41AD"/>
    <w:rsid w:val="7744E16F"/>
    <w:rsid w:val="776366A1"/>
    <w:rsid w:val="777966D5"/>
    <w:rsid w:val="7779A225"/>
    <w:rsid w:val="777A95C5"/>
    <w:rsid w:val="777AF96A"/>
    <w:rsid w:val="77B65F71"/>
    <w:rsid w:val="77BDF246"/>
    <w:rsid w:val="77C4E3AD"/>
    <w:rsid w:val="77CB802C"/>
    <w:rsid w:val="77CF2D1D"/>
    <w:rsid w:val="77D9B4F1"/>
    <w:rsid w:val="780D4711"/>
    <w:rsid w:val="784BA962"/>
    <w:rsid w:val="789732ED"/>
    <w:rsid w:val="78BBB8BC"/>
    <w:rsid w:val="78D1C311"/>
    <w:rsid w:val="792E6795"/>
    <w:rsid w:val="79318F92"/>
    <w:rsid w:val="79EA4DFF"/>
    <w:rsid w:val="7A026E64"/>
    <w:rsid w:val="7A1FC896"/>
    <w:rsid w:val="7A3E5470"/>
    <w:rsid w:val="7A460DF9"/>
    <w:rsid w:val="7A463663"/>
    <w:rsid w:val="7A65B2E7"/>
    <w:rsid w:val="7A71FF19"/>
    <w:rsid w:val="7A878964"/>
    <w:rsid w:val="7ABAAC8E"/>
    <w:rsid w:val="7AD67D35"/>
    <w:rsid w:val="7B1DA77D"/>
    <w:rsid w:val="7B1F7ACB"/>
    <w:rsid w:val="7B54BFE2"/>
    <w:rsid w:val="7B7B319F"/>
    <w:rsid w:val="7B89DC47"/>
    <w:rsid w:val="7BA233FD"/>
    <w:rsid w:val="7BA9FB7E"/>
    <w:rsid w:val="7BFF572A"/>
    <w:rsid w:val="7C213C37"/>
    <w:rsid w:val="7C319F8F"/>
    <w:rsid w:val="7C6F5AB8"/>
    <w:rsid w:val="7CA59E30"/>
    <w:rsid w:val="7CD876A8"/>
    <w:rsid w:val="7CDC605A"/>
    <w:rsid w:val="7CE5D0D1"/>
    <w:rsid w:val="7D217553"/>
    <w:rsid w:val="7D305C33"/>
    <w:rsid w:val="7D3A10E5"/>
    <w:rsid w:val="7D3EB224"/>
    <w:rsid w:val="7D43BAD2"/>
    <w:rsid w:val="7D4B34A3"/>
    <w:rsid w:val="7D8E62B6"/>
    <w:rsid w:val="7D940A2A"/>
    <w:rsid w:val="7DADF8F4"/>
    <w:rsid w:val="7DCF549D"/>
    <w:rsid w:val="7E1ACA03"/>
    <w:rsid w:val="7E3E1422"/>
    <w:rsid w:val="7E46D23D"/>
    <w:rsid w:val="7E548995"/>
    <w:rsid w:val="7E5946E2"/>
    <w:rsid w:val="7E6E2F49"/>
    <w:rsid w:val="7E9395C5"/>
    <w:rsid w:val="7E954325"/>
    <w:rsid w:val="7ECEEE35"/>
    <w:rsid w:val="7EDEC92C"/>
    <w:rsid w:val="7EEF010D"/>
    <w:rsid w:val="7F651171"/>
    <w:rsid w:val="7F66592A"/>
    <w:rsid w:val="7F915A43"/>
    <w:rsid w:val="7FAA0860"/>
    <w:rsid w:val="7FEDE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6776F"/>
  <w15:chartTrackingRefBased/>
  <w15:docId w15:val="{A8ECCF26-524F-4BF6-A761-B2800766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oper Hewitt" w:eastAsia="Calibri" w:hAnsi="Cooper Hewitt"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3EB"/>
    <w:rPr>
      <w:rFonts w:ascii="Arial" w:eastAsia="Times New Roman" w:hAnsi="Arial" w:cs="Arial"/>
    </w:rPr>
  </w:style>
  <w:style w:type="paragraph" w:styleId="Kop1">
    <w:name w:val="heading 1"/>
    <w:basedOn w:val="Standaard"/>
    <w:next w:val="Standaard"/>
    <w:link w:val="Kop1Char"/>
    <w:qFormat/>
    <w:rsid w:val="00DC42B8"/>
    <w:pPr>
      <w:keepNext/>
      <w:keepLines/>
      <w:spacing w:before="240"/>
      <w:outlineLvl w:val="0"/>
    </w:pPr>
    <w:rPr>
      <w:rFonts w:ascii="Nunito ExtraBold" w:hAnsi="Nunito ExtraBold"/>
      <w:color w:val="718DC7"/>
      <w:sz w:val="32"/>
      <w:szCs w:val="32"/>
    </w:rPr>
  </w:style>
  <w:style w:type="paragraph" w:styleId="Kop2">
    <w:name w:val="heading 2"/>
    <w:basedOn w:val="Standaard"/>
    <w:next w:val="Standaard"/>
    <w:link w:val="Kop2Char"/>
    <w:unhideWhenUsed/>
    <w:qFormat/>
    <w:rsid w:val="00DC42B8"/>
    <w:pPr>
      <w:keepNext/>
      <w:keepLines/>
      <w:spacing w:before="40"/>
      <w:outlineLvl w:val="1"/>
    </w:pPr>
    <w:rPr>
      <w:rFonts w:ascii="Nunito ExtraBold" w:hAnsi="Nunito ExtraBold"/>
      <w:color w:val="718DC7"/>
      <w:sz w:val="26"/>
      <w:szCs w:val="26"/>
    </w:rPr>
  </w:style>
  <w:style w:type="paragraph" w:styleId="Kop3">
    <w:name w:val="heading 3"/>
    <w:basedOn w:val="Standaard"/>
    <w:next w:val="Standaard"/>
    <w:link w:val="Kop3Char"/>
    <w:uiPriority w:val="9"/>
    <w:unhideWhenUsed/>
    <w:qFormat/>
    <w:rsid w:val="00DC42B8"/>
    <w:pPr>
      <w:keepNext/>
      <w:keepLines/>
      <w:spacing w:before="40"/>
      <w:outlineLvl w:val="2"/>
    </w:pPr>
    <w:rPr>
      <w:rFonts w:ascii="Nunito ExtraBold" w:hAnsi="Nunito ExtraBold"/>
      <w:color w:val="718DC7"/>
      <w:sz w:val="24"/>
      <w:szCs w:val="24"/>
    </w:rPr>
  </w:style>
  <w:style w:type="paragraph" w:styleId="Kop4">
    <w:name w:val="heading 4"/>
    <w:basedOn w:val="Standaard"/>
    <w:next w:val="Standaard"/>
    <w:link w:val="Kop4Char"/>
    <w:uiPriority w:val="9"/>
    <w:unhideWhenUsed/>
    <w:qFormat/>
    <w:rsid w:val="00DC42B8"/>
    <w:pPr>
      <w:keepNext/>
      <w:keepLines/>
      <w:spacing w:before="40"/>
      <w:outlineLvl w:val="3"/>
    </w:pPr>
    <w:rPr>
      <w:rFonts w:ascii="Nunito ExtraBold" w:hAnsi="Nunito ExtraBold"/>
      <w:i/>
      <w:iCs/>
      <w:color w:val="718DC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C42B8"/>
    <w:rPr>
      <w:rFonts w:ascii="Nunito ExtraBold" w:eastAsia="Times New Roman" w:hAnsi="Nunito ExtraBold"/>
      <w:color w:val="718DC7"/>
      <w:sz w:val="32"/>
      <w:szCs w:val="32"/>
      <w:lang w:eastAsia="en-US"/>
    </w:rPr>
  </w:style>
  <w:style w:type="character" w:customStyle="1" w:styleId="Kop2Char">
    <w:name w:val="Kop 2 Char"/>
    <w:link w:val="Kop2"/>
    <w:rsid w:val="00DC42B8"/>
    <w:rPr>
      <w:rFonts w:ascii="Nunito ExtraBold" w:eastAsia="Times New Roman" w:hAnsi="Nunito ExtraBold"/>
      <w:color w:val="718DC7"/>
      <w:sz w:val="26"/>
      <w:szCs w:val="26"/>
      <w:lang w:eastAsia="en-US"/>
    </w:rPr>
  </w:style>
  <w:style w:type="character" w:customStyle="1" w:styleId="Kop3Char">
    <w:name w:val="Kop 3 Char"/>
    <w:link w:val="Kop3"/>
    <w:uiPriority w:val="9"/>
    <w:rsid w:val="00DC42B8"/>
    <w:rPr>
      <w:rFonts w:ascii="Nunito ExtraBold" w:eastAsia="Times New Roman" w:hAnsi="Nunito ExtraBold"/>
      <w:color w:val="718DC7"/>
      <w:sz w:val="24"/>
      <w:szCs w:val="24"/>
      <w:lang w:eastAsia="en-US"/>
    </w:rPr>
  </w:style>
  <w:style w:type="character" w:customStyle="1" w:styleId="Kop4Char">
    <w:name w:val="Kop 4 Char"/>
    <w:link w:val="Kop4"/>
    <w:uiPriority w:val="9"/>
    <w:rsid w:val="00DC42B8"/>
    <w:rPr>
      <w:rFonts w:ascii="Nunito ExtraBold" w:eastAsia="Times New Roman" w:hAnsi="Nunito ExtraBold"/>
      <w:i/>
      <w:iCs/>
      <w:color w:val="718DC7"/>
      <w:szCs w:val="22"/>
      <w:lang w:eastAsia="en-US"/>
    </w:rPr>
  </w:style>
  <w:style w:type="character" w:styleId="Hyperlink">
    <w:name w:val="Hyperlink"/>
    <w:uiPriority w:val="99"/>
    <w:rsid w:val="00C173EB"/>
    <w:rPr>
      <w:color w:val="0000FF"/>
      <w:u w:val="single"/>
    </w:rPr>
  </w:style>
  <w:style w:type="paragraph" w:styleId="Koptekst">
    <w:name w:val="header"/>
    <w:basedOn w:val="Standaard"/>
    <w:link w:val="KoptekstChar"/>
    <w:uiPriority w:val="99"/>
    <w:rsid w:val="00C173EB"/>
    <w:pPr>
      <w:tabs>
        <w:tab w:val="center" w:pos="4536"/>
        <w:tab w:val="right" w:pos="9072"/>
      </w:tabs>
    </w:pPr>
  </w:style>
  <w:style w:type="character" w:customStyle="1" w:styleId="KoptekstChar">
    <w:name w:val="Koptekst Char"/>
    <w:link w:val="Koptekst"/>
    <w:uiPriority w:val="99"/>
    <w:rsid w:val="00C173EB"/>
    <w:rPr>
      <w:rFonts w:ascii="Arial" w:eastAsia="Times New Roman" w:hAnsi="Arial" w:cs="Arial"/>
    </w:rPr>
  </w:style>
  <w:style w:type="paragraph" w:styleId="Voettekst">
    <w:name w:val="footer"/>
    <w:basedOn w:val="Standaard"/>
    <w:link w:val="VoettekstChar"/>
    <w:uiPriority w:val="99"/>
    <w:rsid w:val="00C173EB"/>
    <w:pPr>
      <w:tabs>
        <w:tab w:val="center" w:pos="4536"/>
        <w:tab w:val="right" w:pos="9072"/>
      </w:tabs>
    </w:pPr>
  </w:style>
  <w:style w:type="character" w:customStyle="1" w:styleId="VoettekstChar">
    <w:name w:val="Voettekst Char"/>
    <w:link w:val="Voettekst"/>
    <w:uiPriority w:val="99"/>
    <w:rsid w:val="00C173EB"/>
    <w:rPr>
      <w:rFonts w:ascii="Arial" w:eastAsia="Times New Roman" w:hAnsi="Arial" w:cs="Arial"/>
    </w:rPr>
  </w:style>
  <w:style w:type="character" w:styleId="Paginanummer">
    <w:name w:val="page number"/>
    <w:basedOn w:val="Standaardalinea-lettertype"/>
    <w:rsid w:val="00C173EB"/>
  </w:style>
  <w:style w:type="paragraph" w:styleId="Kopvaninhoudsopgave">
    <w:name w:val="TOC Heading"/>
    <w:basedOn w:val="Kop1"/>
    <w:next w:val="Standaard"/>
    <w:uiPriority w:val="39"/>
    <w:qFormat/>
    <w:rsid w:val="00C173EB"/>
    <w:pPr>
      <w:keepNext w:val="0"/>
      <w:spacing w:before="480" w:line="276" w:lineRule="auto"/>
      <w:outlineLvl w:val="9"/>
    </w:pPr>
    <w:rPr>
      <w:rFonts w:ascii="Cambria" w:hAnsi="Cambria"/>
      <w:b/>
      <w:bCs/>
      <w:caps/>
      <w:color w:val="365F91"/>
      <w:sz w:val="28"/>
      <w:szCs w:val="28"/>
    </w:rPr>
  </w:style>
  <w:style w:type="paragraph" w:styleId="Inhopg1">
    <w:name w:val="toc 1"/>
    <w:basedOn w:val="Standaard"/>
    <w:next w:val="Standaard"/>
    <w:autoRedefine/>
    <w:uiPriority w:val="39"/>
    <w:rsid w:val="006954F6"/>
    <w:pPr>
      <w:tabs>
        <w:tab w:val="left" w:pos="426"/>
        <w:tab w:val="right" w:pos="9060"/>
      </w:tabs>
    </w:pPr>
    <w:rPr>
      <w:rFonts w:ascii="Nunito Light" w:hAnsi="Nunito Light"/>
      <w:b/>
      <w:noProof/>
    </w:rPr>
  </w:style>
  <w:style w:type="character" w:styleId="Verwijzingopmerking">
    <w:name w:val="annotation reference"/>
    <w:rsid w:val="00C173EB"/>
    <w:rPr>
      <w:sz w:val="16"/>
      <w:szCs w:val="16"/>
    </w:rPr>
  </w:style>
  <w:style w:type="paragraph" w:styleId="Tekstopmerking">
    <w:name w:val="annotation text"/>
    <w:basedOn w:val="Standaard"/>
    <w:link w:val="TekstopmerkingChar"/>
    <w:uiPriority w:val="99"/>
    <w:rsid w:val="00C173EB"/>
  </w:style>
  <w:style w:type="character" w:customStyle="1" w:styleId="TekstopmerkingChar">
    <w:name w:val="Tekst opmerking Char"/>
    <w:link w:val="Tekstopmerking"/>
    <w:uiPriority w:val="99"/>
    <w:rsid w:val="00C173EB"/>
    <w:rPr>
      <w:rFonts w:ascii="Arial" w:eastAsia="Times New Roman" w:hAnsi="Arial" w:cs="Arial"/>
    </w:rPr>
  </w:style>
  <w:style w:type="paragraph" w:styleId="Lijstalinea">
    <w:name w:val="List Paragraph"/>
    <w:basedOn w:val="Standaard"/>
    <w:uiPriority w:val="34"/>
    <w:qFormat/>
    <w:rsid w:val="00C173EB"/>
    <w:pPr>
      <w:ind w:left="708"/>
    </w:pPr>
  </w:style>
  <w:style w:type="paragraph" w:styleId="Inhopg2">
    <w:name w:val="toc 2"/>
    <w:basedOn w:val="Standaard"/>
    <w:next w:val="Standaard"/>
    <w:autoRedefine/>
    <w:uiPriority w:val="39"/>
    <w:rsid w:val="00C173EB"/>
    <w:pPr>
      <w:tabs>
        <w:tab w:val="left" w:pos="567"/>
        <w:tab w:val="right" w:pos="9060"/>
      </w:tabs>
      <w:ind w:left="426"/>
    </w:pPr>
  </w:style>
  <w:style w:type="paragraph" w:styleId="Ballontekst">
    <w:name w:val="Balloon Text"/>
    <w:basedOn w:val="Standaard"/>
    <w:link w:val="BallontekstChar"/>
    <w:uiPriority w:val="99"/>
    <w:semiHidden/>
    <w:unhideWhenUsed/>
    <w:rsid w:val="00C173EB"/>
    <w:rPr>
      <w:rFonts w:ascii="Segoe UI" w:hAnsi="Segoe UI" w:cs="Segoe UI"/>
      <w:sz w:val="18"/>
      <w:szCs w:val="18"/>
    </w:rPr>
  </w:style>
  <w:style w:type="character" w:customStyle="1" w:styleId="BallontekstChar">
    <w:name w:val="Ballontekst Char"/>
    <w:link w:val="Ballontekst"/>
    <w:uiPriority w:val="99"/>
    <w:semiHidden/>
    <w:rsid w:val="00C173EB"/>
    <w:rPr>
      <w:rFonts w:ascii="Segoe UI" w:eastAsia="Times New Roman" w:hAnsi="Segoe UI" w:cs="Segoe UI"/>
      <w:sz w:val="18"/>
      <w:szCs w:val="18"/>
    </w:rPr>
  </w:style>
  <w:style w:type="paragraph" w:styleId="Titel">
    <w:name w:val="Title"/>
    <w:basedOn w:val="Standaard"/>
    <w:next w:val="Standaard"/>
    <w:link w:val="TitelChar"/>
    <w:uiPriority w:val="10"/>
    <w:qFormat/>
    <w:rsid w:val="00C173EB"/>
    <w:pPr>
      <w:spacing w:before="240" w:after="60"/>
      <w:jc w:val="center"/>
      <w:outlineLvl w:val="0"/>
    </w:pPr>
    <w:rPr>
      <w:rFonts w:ascii="Calibri Light" w:hAnsi="Calibri Light" w:cs="Times New Roman"/>
      <w:b/>
      <w:bCs/>
      <w:kern w:val="28"/>
      <w:sz w:val="32"/>
      <w:szCs w:val="32"/>
    </w:rPr>
  </w:style>
  <w:style w:type="character" w:customStyle="1" w:styleId="TitelChar">
    <w:name w:val="Titel Char"/>
    <w:link w:val="Titel"/>
    <w:uiPriority w:val="10"/>
    <w:rsid w:val="00C173EB"/>
    <w:rPr>
      <w:rFonts w:ascii="Calibri Light" w:eastAsia="Times New Roman" w:hAnsi="Calibri Light" w:cs="Times New Roman"/>
      <w:b/>
      <w:bCs/>
      <w:kern w:val="28"/>
      <w:sz w:val="32"/>
      <w:szCs w:val="32"/>
    </w:rPr>
  </w:style>
  <w:style w:type="paragraph" w:styleId="Ondertitel">
    <w:name w:val="Subtitle"/>
    <w:basedOn w:val="Standaard"/>
    <w:next w:val="Standaard"/>
    <w:link w:val="OndertitelChar"/>
    <w:uiPriority w:val="11"/>
    <w:qFormat/>
    <w:rsid w:val="00C173EB"/>
    <w:pPr>
      <w:spacing w:after="60"/>
      <w:jc w:val="center"/>
      <w:outlineLvl w:val="1"/>
    </w:pPr>
    <w:rPr>
      <w:rFonts w:ascii="Calibri Light" w:hAnsi="Calibri Light" w:cs="Times New Roman"/>
      <w:sz w:val="24"/>
      <w:szCs w:val="24"/>
    </w:rPr>
  </w:style>
  <w:style w:type="character" w:customStyle="1" w:styleId="OndertitelChar">
    <w:name w:val="Ondertitel Char"/>
    <w:link w:val="Ondertitel"/>
    <w:uiPriority w:val="11"/>
    <w:rsid w:val="00C173EB"/>
    <w:rPr>
      <w:rFonts w:ascii="Calibri Light" w:eastAsia="Times New Roman" w:hAnsi="Calibri Light" w:cs="Times New Roman"/>
      <w:sz w:val="24"/>
      <w:szCs w:val="24"/>
    </w:rPr>
  </w:style>
  <w:style w:type="paragraph" w:styleId="Geenafstand">
    <w:name w:val="No Spacing"/>
    <w:uiPriority w:val="1"/>
    <w:qFormat/>
    <w:rsid w:val="00C173EB"/>
    <w:rPr>
      <w:rFonts w:ascii="Arial" w:eastAsia="Times New Roman" w:hAnsi="Arial" w:cs="Arial"/>
    </w:rPr>
  </w:style>
  <w:style w:type="paragraph" w:styleId="Onderwerpvanopmerking">
    <w:name w:val="annotation subject"/>
    <w:basedOn w:val="Tekstopmerking"/>
    <w:next w:val="Tekstopmerking"/>
    <w:link w:val="OnderwerpvanopmerkingChar"/>
    <w:uiPriority w:val="99"/>
    <w:semiHidden/>
    <w:unhideWhenUsed/>
    <w:rsid w:val="00C34028"/>
    <w:rPr>
      <w:b/>
      <w:bCs/>
    </w:rPr>
  </w:style>
  <w:style w:type="character" w:customStyle="1" w:styleId="OnderwerpvanopmerkingChar">
    <w:name w:val="Onderwerp van opmerking Char"/>
    <w:link w:val="Onderwerpvanopmerking"/>
    <w:uiPriority w:val="99"/>
    <w:semiHidden/>
    <w:rsid w:val="00C34028"/>
    <w:rPr>
      <w:rFonts w:ascii="Arial" w:eastAsia="Times New Roman" w:hAnsi="Arial" w:cs="Arial"/>
      <w:b/>
      <w:bCs/>
    </w:rPr>
  </w:style>
  <w:style w:type="character" w:styleId="Onopgelostemelding">
    <w:name w:val="Unresolved Mention"/>
    <w:uiPriority w:val="99"/>
    <w:semiHidden/>
    <w:unhideWhenUsed/>
    <w:rsid w:val="003F4E7F"/>
    <w:rPr>
      <w:color w:val="605E5C"/>
      <w:shd w:val="clear" w:color="auto" w:fill="E1DFDD"/>
    </w:rPr>
  </w:style>
  <w:style w:type="paragraph" w:styleId="Inhopg3">
    <w:name w:val="toc 3"/>
    <w:basedOn w:val="Standaard"/>
    <w:next w:val="Standaard"/>
    <w:autoRedefine/>
    <w:uiPriority w:val="39"/>
    <w:unhideWhenUsed/>
    <w:rsid w:val="00B620FF"/>
    <w:pPr>
      <w:tabs>
        <w:tab w:val="right" w:pos="9060"/>
      </w:tabs>
      <w:ind w:left="400"/>
    </w:pPr>
  </w:style>
  <w:style w:type="paragraph" w:styleId="Voetnoottekst">
    <w:name w:val="footnote text"/>
    <w:basedOn w:val="Standaard"/>
    <w:link w:val="VoetnoottekstChar"/>
    <w:uiPriority w:val="99"/>
    <w:semiHidden/>
    <w:unhideWhenUsed/>
    <w:rsid w:val="00B91E5F"/>
  </w:style>
  <w:style w:type="character" w:customStyle="1" w:styleId="VoetnoottekstChar">
    <w:name w:val="Voetnoottekst Char"/>
    <w:basedOn w:val="Standaardalinea-lettertype"/>
    <w:link w:val="Voetnoottekst"/>
    <w:uiPriority w:val="99"/>
    <w:semiHidden/>
    <w:rsid w:val="00B91E5F"/>
    <w:rPr>
      <w:rFonts w:ascii="Arial" w:eastAsia="Times New Roman" w:hAnsi="Arial" w:cs="Arial"/>
    </w:rPr>
  </w:style>
  <w:style w:type="character" w:styleId="Voetnootmarkering">
    <w:name w:val="footnote reference"/>
    <w:basedOn w:val="Standaardalinea-lettertype"/>
    <w:uiPriority w:val="99"/>
    <w:semiHidden/>
    <w:unhideWhenUsed/>
    <w:rsid w:val="00B91E5F"/>
    <w:rPr>
      <w:vertAlign w:val="superscript"/>
    </w:rPr>
  </w:style>
  <w:style w:type="paragraph" w:styleId="Revisie">
    <w:name w:val="Revision"/>
    <w:hidden/>
    <w:uiPriority w:val="99"/>
    <w:semiHidden/>
    <w:rsid w:val="006F28ED"/>
    <w:rPr>
      <w:rFonts w:ascii="Arial" w:eastAsia="Times New Roman" w:hAnsi="Arial" w:cs="Arial"/>
    </w:rPr>
  </w:style>
  <w:style w:type="character" w:customStyle="1" w:styleId="normaltextrun">
    <w:name w:val="normaltextrun"/>
    <w:basedOn w:val="Standaardalinea-lettertype"/>
    <w:rsid w:val="000E6414"/>
  </w:style>
  <w:style w:type="character" w:styleId="Vermelding">
    <w:name w:val="Mention"/>
    <w:basedOn w:val="Standaardalinea-lettertype"/>
    <w:uiPriority w:val="99"/>
    <w:unhideWhenUsed/>
    <w:rsid w:val="007D2A00"/>
    <w:rPr>
      <w:color w:val="2B579A"/>
      <w:shd w:val="clear" w:color="auto" w:fill="E1DFDD"/>
    </w:rPr>
  </w:style>
  <w:style w:type="character" w:styleId="GevolgdeHyperlink">
    <w:name w:val="FollowedHyperlink"/>
    <w:basedOn w:val="Standaardalinea-lettertype"/>
    <w:uiPriority w:val="99"/>
    <w:semiHidden/>
    <w:unhideWhenUsed/>
    <w:rsid w:val="00660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2843">
      <w:bodyDiv w:val="1"/>
      <w:marLeft w:val="0"/>
      <w:marRight w:val="0"/>
      <w:marTop w:val="0"/>
      <w:marBottom w:val="0"/>
      <w:divBdr>
        <w:top w:val="none" w:sz="0" w:space="0" w:color="auto"/>
        <w:left w:val="none" w:sz="0" w:space="0" w:color="auto"/>
        <w:bottom w:val="none" w:sz="0" w:space="0" w:color="auto"/>
        <w:right w:val="none" w:sz="0" w:space="0" w:color="auto"/>
      </w:divBdr>
    </w:div>
    <w:div w:id="902566989">
      <w:bodyDiv w:val="1"/>
      <w:marLeft w:val="0"/>
      <w:marRight w:val="0"/>
      <w:marTop w:val="0"/>
      <w:marBottom w:val="0"/>
      <w:divBdr>
        <w:top w:val="none" w:sz="0" w:space="0" w:color="auto"/>
        <w:left w:val="none" w:sz="0" w:space="0" w:color="auto"/>
        <w:bottom w:val="none" w:sz="0" w:space="0" w:color="auto"/>
        <w:right w:val="none" w:sz="0" w:space="0" w:color="auto"/>
      </w:divBdr>
    </w:div>
    <w:div w:id="975447585">
      <w:bodyDiv w:val="1"/>
      <w:marLeft w:val="0"/>
      <w:marRight w:val="0"/>
      <w:marTop w:val="0"/>
      <w:marBottom w:val="0"/>
      <w:divBdr>
        <w:top w:val="none" w:sz="0" w:space="0" w:color="auto"/>
        <w:left w:val="none" w:sz="0" w:space="0" w:color="auto"/>
        <w:bottom w:val="none" w:sz="0" w:space="0" w:color="auto"/>
        <w:right w:val="none" w:sz="0" w:space="0" w:color="auto"/>
      </w:divBdr>
    </w:div>
    <w:div w:id="1037506437">
      <w:bodyDiv w:val="1"/>
      <w:marLeft w:val="0"/>
      <w:marRight w:val="0"/>
      <w:marTop w:val="0"/>
      <w:marBottom w:val="0"/>
      <w:divBdr>
        <w:top w:val="none" w:sz="0" w:space="0" w:color="auto"/>
        <w:left w:val="none" w:sz="0" w:space="0" w:color="auto"/>
        <w:bottom w:val="none" w:sz="0" w:space="0" w:color="auto"/>
        <w:right w:val="none" w:sz="0" w:space="0" w:color="auto"/>
      </w:divBdr>
    </w:div>
    <w:div w:id="1142114384">
      <w:bodyDiv w:val="1"/>
      <w:marLeft w:val="0"/>
      <w:marRight w:val="0"/>
      <w:marTop w:val="0"/>
      <w:marBottom w:val="0"/>
      <w:divBdr>
        <w:top w:val="none" w:sz="0" w:space="0" w:color="auto"/>
        <w:left w:val="none" w:sz="0" w:space="0" w:color="auto"/>
        <w:bottom w:val="none" w:sz="0" w:space="0" w:color="auto"/>
        <w:right w:val="none" w:sz="0" w:space="0" w:color="auto"/>
      </w:divBdr>
    </w:div>
    <w:div w:id="1553468417">
      <w:bodyDiv w:val="1"/>
      <w:marLeft w:val="0"/>
      <w:marRight w:val="0"/>
      <w:marTop w:val="0"/>
      <w:marBottom w:val="0"/>
      <w:divBdr>
        <w:top w:val="none" w:sz="0" w:space="0" w:color="auto"/>
        <w:left w:val="none" w:sz="0" w:space="0" w:color="auto"/>
        <w:bottom w:val="none" w:sz="0" w:space="0" w:color="auto"/>
        <w:right w:val="none" w:sz="0" w:space="0" w:color="auto"/>
      </w:divBdr>
    </w:div>
    <w:div w:id="1634285267">
      <w:bodyDiv w:val="1"/>
      <w:marLeft w:val="0"/>
      <w:marRight w:val="0"/>
      <w:marTop w:val="0"/>
      <w:marBottom w:val="0"/>
      <w:divBdr>
        <w:top w:val="none" w:sz="0" w:space="0" w:color="auto"/>
        <w:left w:val="none" w:sz="0" w:space="0" w:color="auto"/>
        <w:bottom w:val="none" w:sz="0" w:space="0" w:color="auto"/>
        <w:right w:val="none" w:sz="0" w:space="0" w:color="auto"/>
      </w:divBdr>
    </w:div>
    <w:div w:id="1679966733">
      <w:bodyDiv w:val="1"/>
      <w:marLeft w:val="0"/>
      <w:marRight w:val="0"/>
      <w:marTop w:val="0"/>
      <w:marBottom w:val="0"/>
      <w:divBdr>
        <w:top w:val="none" w:sz="0" w:space="0" w:color="auto"/>
        <w:left w:val="none" w:sz="0" w:space="0" w:color="auto"/>
        <w:bottom w:val="none" w:sz="0" w:space="0" w:color="auto"/>
        <w:right w:val="none" w:sz="0" w:space="0" w:color="auto"/>
      </w:divBdr>
    </w:div>
    <w:div w:id="1691252538">
      <w:bodyDiv w:val="1"/>
      <w:marLeft w:val="0"/>
      <w:marRight w:val="0"/>
      <w:marTop w:val="0"/>
      <w:marBottom w:val="0"/>
      <w:divBdr>
        <w:top w:val="none" w:sz="0" w:space="0" w:color="auto"/>
        <w:left w:val="none" w:sz="0" w:space="0" w:color="auto"/>
        <w:bottom w:val="none" w:sz="0" w:space="0" w:color="auto"/>
        <w:right w:val="none" w:sz="0" w:space="0" w:color="auto"/>
      </w:divBdr>
    </w:div>
    <w:div w:id="1706100968">
      <w:bodyDiv w:val="1"/>
      <w:marLeft w:val="0"/>
      <w:marRight w:val="0"/>
      <w:marTop w:val="0"/>
      <w:marBottom w:val="0"/>
      <w:divBdr>
        <w:top w:val="none" w:sz="0" w:space="0" w:color="auto"/>
        <w:left w:val="none" w:sz="0" w:space="0" w:color="auto"/>
        <w:bottom w:val="none" w:sz="0" w:space="0" w:color="auto"/>
        <w:right w:val="none" w:sz="0" w:space="0" w:color="auto"/>
      </w:divBdr>
    </w:div>
    <w:div w:id="1709838728">
      <w:bodyDiv w:val="1"/>
      <w:marLeft w:val="0"/>
      <w:marRight w:val="0"/>
      <w:marTop w:val="0"/>
      <w:marBottom w:val="0"/>
      <w:divBdr>
        <w:top w:val="none" w:sz="0" w:space="0" w:color="auto"/>
        <w:left w:val="none" w:sz="0" w:space="0" w:color="auto"/>
        <w:bottom w:val="none" w:sz="0" w:space="0" w:color="auto"/>
        <w:right w:val="none" w:sz="0" w:space="0" w:color="auto"/>
      </w:divBdr>
    </w:div>
    <w:div w:id="1803573463">
      <w:bodyDiv w:val="1"/>
      <w:marLeft w:val="0"/>
      <w:marRight w:val="0"/>
      <w:marTop w:val="0"/>
      <w:marBottom w:val="0"/>
      <w:divBdr>
        <w:top w:val="none" w:sz="0" w:space="0" w:color="auto"/>
        <w:left w:val="none" w:sz="0" w:space="0" w:color="auto"/>
        <w:bottom w:val="none" w:sz="0" w:space="0" w:color="auto"/>
        <w:right w:val="none" w:sz="0" w:space="0" w:color="auto"/>
      </w:divBdr>
    </w:div>
    <w:div w:id="1942905915">
      <w:bodyDiv w:val="1"/>
      <w:marLeft w:val="0"/>
      <w:marRight w:val="0"/>
      <w:marTop w:val="0"/>
      <w:marBottom w:val="0"/>
      <w:divBdr>
        <w:top w:val="none" w:sz="0" w:space="0" w:color="auto"/>
        <w:left w:val="none" w:sz="0" w:space="0" w:color="auto"/>
        <w:bottom w:val="none" w:sz="0" w:space="0" w:color="auto"/>
        <w:right w:val="none" w:sz="0" w:space="0" w:color="auto"/>
      </w:divBdr>
    </w:div>
    <w:div w:id="1996760063">
      <w:bodyDiv w:val="1"/>
      <w:marLeft w:val="0"/>
      <w:marRight w:val="0"/>
      <w:marTop w:val="0"/>
      <w:marBottom w:val="0"/>
      <w:divBdr>
        <w:top w:val="none" w:sz="0" w:space="0" w:color="auto"/>
        <w:left w:val="none" w:sz="0" w:space="0" w:color="auto"/>
        <w:bottom w:val="none" w:sz="0" w:space="0" w:color="auto"/>
        <w:right w:val="none" w:sz="0" w:space="0" w:color="auto"/>
      </w:divBdr>
    </w:div>
    <w:div w:id="1999068485">
      <w:bodyDiv w:val="1"/>
      <w:marLeft w:val="0"/>
      <w:marRight w:val="0"/>
      <w:marTop w:val="0"/>
      <w:marBottom w:val="0"/>
      <w:divBdr>
        <w:top w:val="none" w:sz="0" w:space="0" w:color="auto"/>
        <w:left w:val="none" w:sz="0" w:space="0" w:color="auto"/>
        <w:bottom w:val="none" w:sz="0" w:space="0" w:color="auto"/>
        <w:right w:val="none" w:sz="0" w:space="0" w:color="auto"/>
      </w:divBdr>
    </w:div>
    <w:div w:id="21088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mlds.nl" TargetMode="External"/><Relationship Id="rId18" Type="http://schemas.openxmlformats.org/officeDocument/2006/relationships/hyperlink" Target="mailto:reserach@mlds.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lds.nl/content/uploads/Manual-preliminary-grant-application-form_layout2.docx" TargetMode="External"/><Relationship Id="rId2" Type="http://schemas.openxmlformats.org/officeDocument/2006/relationships/customXml" Target="../customXml/item2.xml"/><Relationship Id="rId16" Type="http://schemas.openxmlformats.org/officeDocument/2006/relationships/hyperlink" Target="https://www.mlds.nl/content/uploads/Manual-preliminary-grant-application-form_layout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research@mlds.nl"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1ECF990-6FB4-438E-9C86-6FFA649D9682}">
    <t:Anchor>
      <t:Comment id="1181982573"/>
    </t:Anchor>
    <t:History>
      <t:Event id="{FF3E17EA-2282-4ADC-8EEA-1F9F8B9B74B9}" time="2022-12-12T07:16:49.16Z">
        <t:Attribution userId="S::michellehoogeveen@mlds.nl::c7a7d864-93fe-4246-a5ea-77f03af370ed" userProvider="AD" userName="Michelle Hoogeveen | Maag Lever Darm Stichting"/>
        <t:Anchor>
          <t:Comment id="1994894439"/>
        </t:Anchor>
        <t:Create/>
      </t:Event>
      <t:Event id="{0E59EF6E-621C-4435-B9EC-3DBE238C281F}" time="2022-12-12T07:16:49.16Z">
        <t:Attribution userId="S::michellehoogeveen@mlds.nl::c7a7d864-93fe-4246-a5ea-77f03af370ed" userProvider="AD" userName="Michelle Hoogeveen | Maag Lever Darm Stichting"/>
        <t:Anchor>
          <t:Comment id="1994894439"/>
        </t:Anchor>
        <t:Assign userId="S::daniadevani@mlds.nl::49c1c690-4cd4-436f-98b4-e735f19438b4" userProvider="AD" userName="Dania Devani  Maag Lever Darm Stichting"/>
      </t:Event>
      <t:Event id="{8C6129F7-53BE-489B-AD94-68D7991806AA}" time="2022-12-12T07:16:49.16Z">
        <t:Attribution userId="S::michellehoogeveen@mlds.nl::c7a7d864-93fe-4246-a5ea-77f03af370ed" userProvider="AD" userName="Michelle Hoogeveen | Maag Lever Darm Stichting"/>
        <t:Anchor>
          <t:Comment id="1994894439"/>
        </t:Anchor>
        <t:SetTitle title="@Dania Devani Maag Lever Darm Stichting heeft dit met Mark afgestemd"/>
      </t:Event>
    </t:History>
  </t:Task>
  <t:Task id="{A6755E14-C194-48E7-A991-8593CA17737D}">
    <t:Anchor>
      <t:Comment id="913632991"/>
    </t:Anchor>
    <t:History>
      <t:Event id="{3C07FDDF-DEE3-40A7-B07D-9C32FEB4CC35}" time="2022-12-12T07:20:17.704Z">
        <t:Attribution userId="S::michellehoogeveen@mlds.nl::c7a7d864-93fe-4246-a5ea-77f03af370ed" userProvider="AD" userName="Michelle Hoogeveen | Maag Lever Darm Stichting"/>
        <t:Anchor>
          <t:Comment id="231846740"/>
        </t:Anchor>
        <t:Create/>
      </t:Event>
      <t:Event id="{D1CA58A7-7712-48A2-9E60-47E321D4DC27}" time="2022-12-12T07:20:17.704Z">
        <t:Attribution userId="S::michellehoogeveen@mlds.nl::c7a7d864-93fe-4246-a5ea-77f03af370ed" userProvider="AD" userName="Michelle Hoogeveen | Maag Lever Darm Stichting"/>
        <t:Anchor>
          <t:Comment id="231846740"/>
        </t:Anchor>
        <t:Assign userId="S::karinbemelmans@mlds.nl::9e36f635-168d-4039-b365-888be810b46c" userProvider="AD" userName="Karin Bemelmans  Maag Lever Darm Stichting"/>
      </t:Event>
      <t:Event id="{E9608318-956E-4DE0-87E3-21BC5C0C2A0E}" time="2022-12-12T07:20:17.704Z">
        <t:Attribution userId="S::michellehoogeveen@mlds.nl::c7a7d864-93fe-4246-a5ea-77f03af370ed" userProvider="AD" userName="Michelle Hoogeveen | Maag Lever Darm Stichting"/>
        <t:Anchor>
          <t:Comment id="231846740"/>
        </t:Anchor>
        <t:SetTitle title="@Karin Bemelmans Maag Lever Darm Stichting Wij dachten dat dit eens wens is vanuit het ST, om zo kort lopende onderzoeken te financieren. Zodat we ook sneller resultaat hebben om over te communiceren naar de achterban. Maar zo niet, wil je dat we hier …"/>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E6126A0F66247AEE567048F7E47D2" ma:contentTypeVersion="15" ma:contentTypeDescription="Een nieuw document maken." ma:contentTypeScope="" ma:versionID="de641f085218c9ed215b9f10d995b63a">
  <xsd:schema xmlns:xsd="http://www.w3.org/2001/XMLSchema" xmlns:xs="http://www.w3.org/2001/XMLSchema" xmlns:p="http://schemas.microsoft.com/office/2006/metadata/properties" xmlns:ns2="d15eca99-3e09-4eb6-b0d0-3b335888d7f9" xmlns:ns3="eae9cca9-21d7-40a1-8307-63f558ccb4ed" targetNamespace="http://schemas.microsoft.com/office/2006/metadata/properties" ma:root="true" ma:fieldsID="802785d7e7fd306e51c6be96827cdba9" ns2:_="" ns3:_="">
    <xsd:import namespace="d15eca99-3e09-4eb6-b0d0-3b335888d7f9"/>
    <xsd:import namespace="eae9cca9-21d7-40a1-8307-63f558ccb4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eca99-3e09-4eb6-b0d0-3b335888d7f9"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9cca9-21d7-40a1-8307-63f558ccb4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1D93-202E-42E5-B746-0EC0BCB87B1C}">
  <ds:schemaRefs>
    <ds:schemaRef ds:uri="http://schemas.microsoft.com/sharepoint/v3/contenttype/forms"/>
  </ds:schemaRefs>
</ds:datastoreItem>
</file>

<file path=customXml/itemProps2.xml><?xml version="1.0" encoding="utf-8"?>
<ds:datastoreItem xmlns:ds="http://schemas.openxmlformats.org/officeDocument/2006/customXml" ds:itemID="{87EAC01B-EBEC-45DD-858C-099F91C0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eca99-3e09-4eb6-b0d0-3b335888d7f9"/>
    <ds:schemaRef ds:uri="eae9cca9-21d7-40a1-8307-63f558c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FDFFF-6FF6-4F62-80E0-0D17E337F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9678CA-6D83-416F-B1AD-2892BC1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3607</Words>
  <Characters>19841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Ligterink - Douma  | Maag Lever Darm Stichting</dc:creator>
  <cp:keywords/>
  <dc:description/>
  <cp:lastModifiedBy>Maroesja Leeferink - Lof</cp:lastModifiedBy>
  <cp:revision>3</cp:revision>
  <cp:lastPrinted>2020-02-14T09:21:00Z</cp:lastPrinted>
  <dcterms:created xsi:type="dcterms:W3CDTF">2023-01-25T19:10:00Z</dcterms:created>
  <dcterms:modified xsi:type="dcterms:W3CDTF">2023-01-25T19:14:00Z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0x010100089E6126A0F66247AEE567048F7E47D2</vt:lpwstr>
  </property>
  <property fmtid="{D5CDD505-2E9C-101B-9397-08002B2CF9AE}" pid="3" name="Order">
    <vt:r8>10200</vt:r8>
  </property>
  <property fmtid="{D5CDD505-2E9C-101B-9397-08002B2CF9AE}" pid="4" name="_ExtendedDescription">
    <vt:lpwstr/>
  </property>
</Properties>
</file>